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eastAsiaTheme="minorHAnsi" w:hAnsi="Arial" w:cs="Arial"/>
          <w:lang w:val="en-GB"/>
        </w:rPr>
        <w:id w:val="1787779483"/>
        <w:docPartObj>
          <w:docPartGallery w:val="Cover Pages"/>
          <w:docPartUnique/>
        </w:docPartObj>
      </w:sdtPr>
      <w:sdtContent>
        <w:p w14:paraId="3DAE6502" w14:textId="7BB70AC2" w:rsidR="00CB704C" w:rsidRDefault="00CB704C" w:rsidP="00552A3C">
          <w:pPr>
            <w:pStyle w:val="NoSpacing"/>
          </w:pPr>
        </w:p>
        <w:p w14:paraId="6665CEB9" w14:textId="3BEB8EAB" w:rsidR="00CB704C" w:rsidRDefault="00CB704C"/>
        <w:p w14:paraId="6AB8769B" w14:textId="040B69ED" w:rsidR="00CB704C" w:rsidRDefault="00E851EB">
          <w:pPr>
            <w:rPr>
              <w:rFonts w:asciiTheme="majorHAnsi" w:eastAsiaTheme="majorEastAsia" w:hAnsiTheme="majorHAnsi" w:cstheme="majorBidi"/>
              <w:color w:val="2E74B5" w:themeColor="accent1" w:themeShade="BF"/>
              <w:sz w:val="32"/>
              <w:szCs w:val="32"/>
              <w:lang w:val="en-US"/>
            </w:rPr>
          </w:pPr>
          <w:r>
            <w:rPr>
              <w:noProof/>
              <w:lang w:eastAsia="en-GB"/>
            </w:rPr>
            <mc:AlternateContent>
              <mc:Choice Requires="wps">
                <w:drawing>
                  <wp:anchor distT="0" distB="0" distL="114300" distR="114300" simplePos="0" relativeHeight="251663360" behindDoc="0" locked="0" layoutInCell="1" allowOverlap="1" wp14:anchorId="25C0FBDB" wp14:editId="642A0654">
                    <wp:simplePos x="0" y="0"/>
                    <wp:positionH relativeFrom="margin">
                      <wp:align>left</wp:align>
                    </wp:positionH>
                    <wp:positionV relativeFrom="margin">
                      <wp:align>center</wp:align>
                    </wp:positionV>
                    <wp:extent cx="5943600" cy="914400"/>
                    <wp:effectExtent l="0" t="0" r="0" b="0"/>
                    <wp:wrapNone/>
                    <wp:docPr id="62" name="Text Box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eastAsiaTheme="majorEastAsia" w:hAnsi="Arial" w:cs="Arial"/>
                                    <w:b/>
                                    <w:caps/>
                                    <w:sz w:val="64"/>
                                    <w:szCs w:val="64"/>
                                  </w:rPr>
                                  <w:alias w:val="Title"/>
                                  <w:tag w:val=""/>
                                  <w:id w:val="-1826969525"/>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3E4BB24B" w14:textId="275DD350" w:rsidR="00D74D1F" w:rsidRPr="00E851EB" w:rsidRDefault="00D74D1F">
                                    <w:pPr>
                                      <w:pStyle w:val="NoSpacing"/>
                                      <w:rPr>
                                        <w:rFonts w:ascii="Arial" w:eastAsiaTheme="majorEastAsia" w:hAnsi="Arial" w:cs="Arial"/>
                                        <w:b/>
                                        <w:caps/>
                                        <w:sz w:val="68"/>
                                        <w:szCs w:val="68"/>
                                      </w:rPr>
                                    </w:pPr>
                                    <w:r w:rsidRPr="00E851EB">
                                      <w:rPr>
                                        <w:rFonts w:ascii="Arial" w:eastAsiaTheme="majorEastAsia" w:hAnsi="Arial" w:cs="Arial"/>
                                        <w:b/>
                                        <w:caps/>
                                        <w:sz w:val="64"/>
                                        <w:szCs w:val="64"/>
                                      </w:rPr>
                                      <w:t>Academic Reps Guidance Document</w:t>
                                    </w:r>
                                    <w:r w:rsidR="008B56E1">
                                      <w:rPr>
                                        <w:rFonts w:ascii="Arial" w:eastAsiaTheme="majorEastAsia" w:hAnsi="Arial" w:cs="Arial"/>
                                        <w:b/>
                                        <w:caps/>
                                        <w:sz w:val="64"/>
                                        <w:szCs w:val="64"/>
                                      </w:rPr>
                                      <w:t xml:space="preserve"> 2</w:t>
                                    </w:r>
                                    <w:r w:rsidR="003159BF">
                                      <w:rPr>
                                        <w:rFonts w:ascii="Arial" w:eastAsiaTheme="majorEastAsia" w:hAnsi="Arial" w:cs="Arial"/>
                                        <w:b/>
                                        <w:caps/>
                                        <w:sz w:val="64"/>
                                        <w:szCs w:val="64"/>
                                      </w:rPr>
                                      <w:t>4</w:t>
                                    </w:r>
                                    <w:r w:rsidR="00953302">
                                      <w:rPr>
                                        <w:rFonts w:ascii="Arial" w:eastAsiaTheme="majorEastAsia" w:hAnsi="Arial" w:cs="Arial"/>
                                        <w:b/>
                                        <w:caps/>
                                        <w:sz w:val="64"/>
                                        <w:szCs w:val="64"/>
                                      </w:rPr>
                                      <w:t>.2</w:t>
                                    </w:r>
                                    <w:r w:rsidR="003159BF">
                                      <w:rPr>
                                        <w:rFonts w:ascii="Arial" w:eastAsiaTheme="majorEastAsia" w:hAnsi="Arial" w:cs="Arial"/>
                                        <w:b/>
                                        <w:caps/>
                                        <w:sz w:val="64"/>
                                        <w:szCs w:val="64"/>
                                      </w:rPr>
                                      <w:t>5</w:t>
                                    </w:r>
                                  </w:p>
                                </w:sdtContent>
                              </w:sdt>
                              <w:p w14:paraId="7903C2A8" w14:textId="6107F90B" w:rsidR="00D74D1F" w:rsidRPr="00E851EB" w:rsidRDefault="00D74D1F">
                                <w:pPr>
                                  <w:pStyle w:val="NoSpacing"/>
                                  <w:spacing w:before="120"/>
                                  <w:rPr>
                                    <w:rFonts w:ascii="Arial" w:hAnsi="Arial" w:cs="Arial"/>
                                    <w:sz w:val="36"/>
                                    <w:szCs w:val="36"/>
                                  </w:rPr>
                                </w:pPr>
                              </w:p>
                              <w:p w14:paraId="204F97F3" w14:textId="77777777" w:rsidR="00D74D1F" w:rsidRDefault="00D74D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25C0FBDB" id="_x0000_t202" coordsize="21600,21600" o:spt="202" path="m,l,21600r21600,l21600,xe">
                    <v:stroke joinstyle="miter"/>
                    <v:path gradientshapeok="t" o:connecttype="rect"/>
                  </v:shapetype>
                  <v:shape id="Text Box 62" o:spid="_x0000_s1026" type="#_x0000_t202" style="position:absolute;margin-left:0;margin-top:0;width:468pt;height:1in;z-index:251663360;visibility:visible;mso-wrap-style:square;mso-width-percent:765;mso-wrap-distance-left:9pt;mso-wrap-distance-top:0;mso-wrap-distance-right:9pt;mso-wrap-distance-bottom:0;mso-position-horizontal:left;mso-position-horizontal-relative:margin;mso-position-vertical:center;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" filled="f" stroked="f" strokeweight=".5pt">
                    <v:textbox style="mso-fit-shape-to-text:t">
                      <w:txbxContent>
                        <w:sdt>
                          <w:sdtPr>
                            <w:rPr>
                              <w:rFonts w:ascii="Arial" w:eastAsiaTheme="majorEastAsia" w:hAnsi="Arial" w:cs="Arial"/>
                              <w:b/>
                              <w:caps/>
                              <w:sz w:val="64"/>
                              <w:szCs w:val="64"/>
                            </w:rPr>
                            <w:alias w:val="Title"/>
                            <w:tag w:val=""/>
                            <w:id w:val="-1826969525"/>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3E4BB24B" w14:textId="275DD350" w:rsidR="00D74D1F" w:rsidRPr="00E851EB" w:rsidRDefault="00D74D1F">
                              <w:pPr>
                                <w:pStyle w:val="NoSpacing"/>
                                <w:rPr>
                                  <w:rFonts w:ascii="Arial" w:eastAsiaTheme="majorEastAsia" w:hAnsi="Arial" w:cs="Arial"/>
                                  <w:b/>
                                  <w:caps/>
                                  <w:sz w:val="68"/>
                                  <w:szCs w:val="68"/>
                                </w:rPr>
                              </w:pPr>
                              <w:r w:rsidRPr="00E851EB">
                                <w:rPr>
                                  <w:rFonts w:ascii="Arial" w:eastAsiaTheme="majorEastAsia" w:hAnsi="Arial" w:cs="Arial"/>
                                  <w:b/>
                                  <w:caps/>
                                  <w:sz w:val="64"/>
                                  <w:szCs w:val="64"/>
                                </w:rPr>
                                <w:t>Academic Reps Guidance Document</w:t>
                              </w:r>
                              <w:r w:rsidR="008B56E1">
                                <w:rPr>
                                  <w:rFonts w:ascii="Arial" w:eastAsiaTheme="majorEastAsia" w:hAnsi="Arial" w:cs="Arial"/>
                                  <w:b/>
                                  <w:caps/>
                                  <w:sz w:val="64"/>
                                  <w:szCs w:val="64"/>
                                </w:rPr>
                                <w:t xml:space="preserve"> 2</w:t>
                              </w:r>
                              <w:r w:rsidR="003159BF">
                                <w:rPr>
                                  <w:rFonts w:ascii="Arial" w:eastAsiaTheme="majorEastAsia" w:hAnsi="Arial" w:cs="Arial"/>
                                  <w:b/>
                                  <w:caps/>
                                  <w:sz w:val="64"/>
                                  <w:szCs w:val="64"/>
                                </w:rPr>
                                <w:t>4</w:t>
                              </w:r>
                              <w:r w:rsidR="00953302">
                                <w:rPr>
                                  <w:rFonts w:ascii="Arial" w:eastAsiaTheme="majorEastAsia" w:hAnsi="Arial" w:cs="Arial"/>
                                  <w:b/>
                                  <w:caps/>
                                  <w:sz w:val="64"/>
                                  <w:szCs w:val="64"/>
                                </w:rPr>
                                <w:t>.2</w:t>
                              </w:r>
                              <w:r w:rsidR="003159BF">
                                <w:rPr>
                                  <w:rFonts w:ascii="Arial" w:eastAsiaTheme="majorEastAsia" w:hAnsi="Arial" w:cs="Arial"/>
                                  <w:b/>
                                  <w:caps/>
                                  <w:sz w:val="64"/>
                                  <w:szCs w:val="64"/>
                                </w:rPr>
                                <w:t>5</w:t>
                              </w:r>
                            </w:p>
                          </w:sdtContent>
                        </w:sdt>
                        <w:p w14:paraId="7903C2A8" w14:textId="6107F90B" w:rsidR="00D74D1F" w:rsidRPr="00E851EB" w:rsidRDefault="00D74D1F">
                          <w:pPr>
                            <w:pStyle w:val="NoSpacing"/>
                            <w:spacing w:before="120"/>
                            <w:rPr>
                              <w:rFonts w:ascii="Arial" w:hAnsi="Arial" w:cs="Arial"/>
                              <w:sz w:val="36"/>
                              <w:szCs w:val="36"/>
                            </w:rPr>
                          </w:pPr>
                        </w:p>
                        <w:p w14:paraId="204F97F3" w14:textId="77777777" w:rsidR="00D74D1F" w:rsidRDefault="00D74D1F"/>
                      </w:txbxContent>
                    </v:textbox>
                    <w10:wrap anchorx="margin" anchory="margin"/>
                  </v:shape>
                </w:pict>
              </mc:Fallback>
            </mc:AlternateContent>
          </w:r>
          <w:r w:rsidR="00CB704C">
            <w:br w:type="page"/>
          </w:r>
        </w:p>
      </w:sdtContent>
    </w:sdt>
    <w:sdt>
      <w:sdtPr>
        <w:rPr>
          <w:rFonts w:ascii="Arial" w:eastAsiaTheme="minorHAnsi" w:hAnsi="Arial" w:cs="Arial"/>
          <w:color w:val="auto"/>
          <w:sz w:val="22"/>
          <w:szCs w:val="22"/>
          <w:lang w:val="en-GB"/>
        </w:rPr>
        <w:id w:val="768203340"/>
        <w:docPartObj>
          <w:docPartGallery w:val="Table of Contents"/>
          <w:docPartUnique/>
        </w:docPartObj>
      </w:sdtPr>
      <w:sdtEndPr>
        <w:rPr>
          <w:b/>
          <w:bCs/>
          <w:noProof/>
        </w:rPr>
      </w:sdtEndPr>
      <w:sdtContent>
        <w:p w14:paraId="41AB0BA0" w14:textId="77777777" w:rsidR="00CB704C" w:rsidRPr="00E851EB" w:rsidRDefault="00CB704C">
          <w:pPr>
            <w:pStyle w:val="TOCHeading"/>
            <w:rPr>
              <w:rFonts w:ascii="Arial" w:hAnsi="Arial" w:cs="Arial"/>
              <w:b/>
              <w:color w:val="auto"/>
            </w:rPr>
          </w:pPr>
          <w:r w:rsidRPr="00E851EB">
            <w:rPr>
              <w:rFonts w:ascii="Arial" w:hAnsi="Arial" w:cs="Arial"/>
              <w:b/>
              <w:color w:val="auto"/>
            </w:rPr>
            <w:t>Contents</w:t>
          </w:r>
        </w:p>
        <w:p w14:paraId="6B413E57" w14:textId="79CA1945" w:rsidR="00B14E0A" w:rsidRDefault="00CB704C">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r>
            <w:fldChar w:fldCharType="begin"/>
          </w:r>
          <w:r>
            <w:instrText xml:space="preserve"> TOC \o "1-3" \h \z \u </w:instrText>
          </w:r>
          <w:r>
            <w:fldChar w:fldCharType="separate"/>
          </w:r>
          <w:hyperlink w:anchor="_Toc161749776" w:history="1">
            <w:r w:rsidR="00B14E0A" w:rsidRPr="00837120">
              <w:rPr>
                <w:rStyle w:val="Hyperlink"/>
                <w:noProof/>
              </w:rPr>
              <w:t>1.0 Introduction</w:t>
            </w:r>
            <w:r w:rsidR="00B14E0A">
              <w:rPr>
                <w:noProof/>
                <w:webHidden/>
              </w:rPr>
              <w:tab/>
            </w:r>
            <w:r w:rsidR="00B14E0A">
              <w:rPr>
                <w:noProof/>
                <w:webHidden/>
              </w:rPr>
              <w:fldChar w:fldCharType="begin"/>
            </w:r>
            <w:r w:rsidR="00B14E0A">
              <w:rPr>
                <w:noProof/>
                <w:webHidden/>
              </w:rPr>
              <w:instrText xml:space="preserve"> PAGEREF _Toc161749776 \h </w:instrText>
            </w:r>
            <w:r w:rsidR="00B14E0A">
              <w:rPr>
                <w:noProof/>
                <w:webHidden/>
              </w:rPr>
            </w:r>
            <w:r w:rsidR="00B14E0A">
              <w:rPr>
                <w:noProof/>
                <w:webHidden/>
              </w:rPr>
              <w:fldChar w:fldCharType="separate"/>
            </w:r>
            <w:r w:rsidR="00B14E0A">
              <w:rPr>
                <w:noProof/>
                <w:webHidden/>
              </w:rPr>
              <w:t>3</w:t>
            </w:r>
            <w:r w:rsidR="00B14E0A">
              <w:rPr>
                <w:noProof/>
                <w:webHidden/>
              </w:rPr>
              <w:fldChar w:fldCharType="end"/>
            </w:r>
          </w:hyperlink>
        </w:p>
        <w:p w14:paraId="41018A7D" w14:textId="6B339F8D" w:rsidR="00B14E0A" w:rsidRDefault="00B14E0A">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1749777" w:history="1">
            <w:r w:rsidRPr="00837120">
              <w:rPr>
                <w:rStyle w:val="Hyperlink"/>
                <w:noProof/>
              </w:rPr>
              <w:t>2.0 Principles</w:t>
            </w:r>
            <w:r>
              <w:rPr>
                <w:noProof/>
                <w:webHidden/>
              </w:rPr>
              <w:tab/>
            </w:r>
            <w:r>
              <w:rPr>
                <w:noProof/>
                <w:webHidden/>
              </w:rPr>
              <w:fldChar w:fldCharType="begin"/>
            </w:r>
            <w:r>
              <w:rPr>
                <w:noProof/>
                <w:webHidden/>
              </w:rPr>
              <w:instrText xml:space="preserve"> PAGEREF _Toc161749777 \h </w:instrText>
            </w:r>
            <w:r>
              <w:rPr>
                <w:noProof/>
                <w:webHidden/>
              </w:rPr>
            </w:r>
            <w:r>
              <w:rPr>
                <w:noProof/>
                <w:webHidden/>
              </w:rPr>
              <w:fldChar w:fldCharType="separate"/>
            </w:r>
            <w:r>
              <w:rPr>
                <w:noProof/>
                <w:webHidden/>
              </w:rPr>
              <w:t>3</w:t>
            </w:r>
            <w:r>
              <w:rPr>
                <w:noProof/>
                <w:webHidden/>
              </w:rPr>
              <w:fldChar w:fldCharType="end"/>
            </w:r>
          </w:hyperlink>
        </w:p>
        <w:p w14:paraId="732AB30D" w14:textId="010017D9" w:rsidR="00B14E0A" w:rsidRDefault="00B14E0A">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1749778" w:history="1">
            <w:r w:rsidRPr="00837120">
              <w:rPr>
                <w:rStyle w:val="Hyperlink"/>
                <w:noProof/>
              </w:rPr>
              <w:t>3.0 Representation Structure</w:t>
            </w:r>
            <w:r>
              <w:rPr>
                <w:noProof/>
                <w:webHidden/>
              </w:rPr>
              <w:tab/>
            </w:r>
            <w:r>
              <w:rPr>
                <w:noProof/>
                <w:webHidden/>
              </w:rPr>
              <w:fldChar w:fldCharType="begin"/>
            </w:r>
            <w:r>
              <w:rPr>
                <w:noProof/>
                <w:webHidden/>
              </w:rPr>
              <w:instrText xml:space="preserve"> PAGEREF _Toc161749778 \h </w:instrText>
            </w:r>
            <w:r>
              <w:rPr>
                <w:noProof/>
                <w:webHidden/>
              </w:rPr>
            </w:r>
            <w:r>
              <w:rPr>
                <w:noProof/>
                <w:webHidden/>
              </w:rPr>
              <w:fldChar w:fldCharType="separate"/>
            </w:r>
            <w:r>
              <w:rPr>
                <w:noProof/>
                <w:webHidden/>
              </w:rPr>
              <w:t>4</w:t>
            </w:r>
            <w:r>
              <w:rPr>
                <w:noProof/>
                <w:webHidden/>
              </w:rPr>
              <w:fldChar w:fldCharType="end"/>
            </w:r>
          </w:hyperlink>
        </w:p>
        <w:p w14:paraId="4823EB2A" w14:textId="07071213" w:rsidR="00B14E0A" w:rsidRDefault="00B14E0A">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1749779" w:history="1">
            <w:r w:rsidRPr="00837120">
              <w:rPr>
                <w:rStyle w:val="Hyperlink"/>
                <w:noProof/>
              </w:rPr>
              <w:t>4.0 Terms of Reference of Meetings</w:t>
            </w:r>
            <w:r>
              <w:rPr>
                <w:noProof/>
                <w:webHidden/>
              </w:rPr>
              <w:tab/>
            </w:r>
            <w:r>
              <w:rPr>
                <w:noProof/>
                <w:webHidden/>
              </w:rPr>
              <w:fldChar w:fldCharType="begin"/>
            </w:r>
            <w:r>
              <w:rPr>
                <w:noProof/>
                <w:webHidden/>
              </w:rPr>
              <w:instrText xml:space="preserve"> PAGEREF _Toc161749779 \h </w:instrText>
            </w:r>
            <w:r>
              <w:rPr>
                <w:noProof/>
                <w:webHidden/>
              </w:rPr>
            </w:r>
            <w:r>
              <w:rPr>
                <w:noProof/>
                <w:webHidden/>
              </w:rPr>
              <w:fldChar w:fldCharType="separate"/>
            </w:r>
            <w:r>
              <w:rPr>
                <w:noProof/>
                <w:webHidden/>
              </w:rPr>
              <w:t>5</w:t>
            </w:r>
            <w:r>
              <w:rPr>
                <w:noProof/>
                <w:webHidden/>
              </w:rPr>
              <w:fldChar w:fldCharType="end"/>
            </w:r>
          </w:hyperlink>
        </w:p>
        <w:p w14:paraId="25018466" w14:textId="2DFB80A7" w:rsidR="00B14E0A" w:rsidRDefault="00B14E0A">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1749780" w:history="1">
            <w:r w:rsidRPr="00837120">
              <w:rPr>
                <w:rStyle w:val="Hyperlink"/>
                <w:noProof/>
              </w:rPr>
              <w:t>4.1 Student Staff Liaison Committee (SSLC)</w:t>
            </w:r>
            <w:r>
              <w:rPr>
                <w:noProof/>
                <w:webHidden/>
              </w:rPr>
              <w:tab/>
            </w:r>
            <w:r>
              <w:rPr>
                <w:noProof/>
                <w:webHidden/>
              </w:rPr>
              <w:fldChar w:fldCharType="begin"/>
            </w:r>
            <w:r>
              <w:rPr>
                <w:noProof/>
                <w:webHidden/>
              </w:rPr>
              <w:instrText xml:space="preserve"> PAGEREF _Toc161749780 \h </w:instrText>
            </w:r>
            <w:r>
              <w:rPr>
                <w:noProof/>
                <w:webHidden/>
              </w:rPr>
            </w:r>
            <w:r>
              <w:rPr>
                <w:noProof/>
                <w:webHidden/>
              </w:rPr>
              <w:fldChar w:fldCharType="separate"/>
            </w:r>
            <w:r>
              <w:rPr>
                <w:noProof/>
                <w:webHidden/>
              </w:rPr>
              <w:t>5</w:t>
            </w:r>
            <w:r>
              <w:rPr>
                <w:noProof/>
                <w:webHidden/>
              </w:rPr>
              <w:fldChar w:fldCharType="end"/>
            </w:r>
          </w:hyperlink>
        </w:p>
        <w:p w14:paraId="4641043D" w14:textId="209A76EF" w:rsidR="00B14E0A" w:rsidRDefault="00B14E0A">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1749781" w:history="1">
            <w:r w:rsidRPr="00837120">
              <w:rPr>
                <w:rStyle w:val="Hyperlink"/>
                <w:noProof/>
              </w:rPr>
              <w:t>4.2 Faculty Forums</w:t>
            </w:r>
            <w:r>
              <w:rPr>
                <w:noProof/>
                <w:webHidden/>
              </w:rPr>
              <w:tab/>
            </w:r>
            <w:r>
              <w:rPr>
                <w:noProof/>
                <w:webHidden/>
              </w:rPr>
              <w:fldChar w:fldCharType="begin"/>
            </w:r>
            <w:r>
              <w:rPr>
                <w:noProof/>
                <w:webHidden/>
              </w:rPr>
              <w:instrText xml:space="preserve"> PAGEREF _Toc161749781 \h </w:instrText>
            </w:r>
            <w:r>
              <w:rPr>
                <w:noProof/>
                <w:webHidden/>
              </w:rPr>
            </w:r>
            <w:r>
              <w:rPr>
                <w:noProof/>
                <w:webHidden/>
              </w:rPr>
              <w:fldChar w:fldCharType="separate"/>
            </w:r>
            <w:r>
              <w:rPr>
                <w:noProof/>
                <w:webHidden/>
              </w:rPr>
              <w:t>5</w:t>
            </w:r>
            <w:r>
              <w:rPr>
                <w:noProof/>
                <w:webHidden/>
              </w:rPr>
              <w:fldChar w:fldCharType="end"/>
            </w:r>
          </w:hyperlink>
        </w:p>
        <w:p w14:paraId="474C6111" w14:textId="26D36949" w:rsidR="00B14E0A" w:rsidRDefault="00B14E0A">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1749782" w:history="1">
            <w:r w:rsidRPr="00837120">
              <w:rPr>
                <w:rStyle w:val="Hyperlink"/>
                <w:noProof/>
              </w:rPr>
              <w:t>4.3 Academic Forum</w:t>
            </w:r>
            <w:r>
              <w:rPr>
                <w:noProof/>
                <w:webHidden/>
              </w:rPr>
              <w:tab/>
            </w:r>
            <w:r>
              <w:rPr>
                <w:noProof/>
                <w:webHidden/>
              </w:rPr>
              <w:fldChar w:fldCharType="begin"/>
            </w:r>
            <w:r>
              <w:rPr>
                <w:noProof/>
                <w:webHidden/>
              </w:rPr>
              <w:instrText xml:space="preserve"> PAGEREF _Toc161749782 \h </w:instrText>
            </w:r>
            <w:r>
              <w:rPr>
                <w:noProof/>
                <w:webHidden/>
              </w:rPr>
            </w:r>
            <w:r>
              <w:rPr>
                <w:noProof/>
                <w:webHidden/>
              </w:rPr>
              <w:fldChar w:fldCharType="separate"/>
            </w:r>
            <w:r>
              <w:rPr>
                <w:noProof/>
                <w:webHidden/>
              </w:rPr>
              <w:t>6</w:t>
            </w:r>
            <w:r>
              <w:rPr>
                <w:noProof/>
                <w:webHidden/>
              </w:rPr>
              <w:fldChar w:fldCharType="end"/>
            </w:r>
          </w:hyperlink>
        </w:p>
        <w:p w14:paraId="583498E6" w14:textId="7DF173D0" w:rsidR="00B14E0A" w:rsidRDefault="00B14E0A">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1749783" w:history="1">
            <w:r w:rsidRPr="00837120">
              <w:rPr>
                <w:rStyle w:val="Hyperlink"/>
                <w:noProof/>
              </w:rPr>
              <w:t>5.0 University Committee Student Representation</w:t>
            </w:r>
            <w:r>
              <w:rPr>
                <w:noProof/>
                <w:webHidden/>
              </w:rPr>
              <w:tab/>
            </w:r>
            <w:r>
              <w:rPr>
                <w:noProof/>
                <w:webHidden/>
              </w:rPr>
              <w:fldChar w:fldCharType="begin"/>
            </w:r>
            <w:r>
              <w:rPr>
                <w:noProof/>
                <w:webHidden/>
              </w:rPr>
              <w:instrText xml:space="preserve"> PAGEREF _Toc161749783 \h </w:instrText>
            </w:r>
            <w:r>
              <w:rPr>
                <w:noProof/>
                <w:webHidden/>
              </w:rPr>
            </w:r>
            <w:r>
              <w:rPr>
                <w:noProof/>
                <w:webHidden/>
              </w:rPr>
              <w:fldChar w:fldCharType="separate"/>
            </w:r>
            <w:r>
              <w:rPr>
                <w:noProof/>
                <w:webHidden/>
              </w:rPr>
              <w:t>6</w:t>
            </w:r>
            <w:r>
              <w:rPr>
                <w:noProof/>
                <w:webHidden/>
              </w:rPr>
              <w:fldChar w:fldCharType="end"/>
            </w:r>
          </w:hyperlink>
        </w:p>
        <w:p w14:paraId="74DA9395" w14:textId="6AA9120C" w:rsidR="00B14E0A" w:rsidRDefault="00B14E0A">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1749784" w:history="1">
            <w:r w:rsidRPr="00837120">
              <w:rPr>
                <w:rStyle w:val="Hyperlink"/>
                <w:noProof/>
              </w:rPr>
              <w:t>5.1 Faculty Education Board</w:t>
            </w:r>
            <w:r>
              <w:rPr>
                <w:noProof/>
                <w:webHidden/>
              </w:rPr>
              <w:tab/>
            </w:r>
            <w:r>
              <w:rPr>
                <w:noProof/>
                <w:webHidden/>
              </w:rPr>
              <w:fldChar w:fldCharType="begin"/>
            </w:r>
            <w:r>
              <w:rPr>
                <w:noProof/>
                <w:webHidden/>
              </w:rPr>
              <w:instrText xml:space="preserve"> PAGEREF _Toc161749784 \h </w:instrText>
            </w:r>
            <w:r>
              <w:rPr>
                <w:noProof/>
                <w:webHidden/>
              </w:rPr>
            </w:r>
            <w:r>
              <w:rPr>
                <w:noProof/>
                <w:webHidden/>
              </w:rPr>
              <w:fldChar w:fldCharType="separate"/>
            </w:r>
            <w:r>
              <w:rPr>
                <w:noProof/>
                <w:webHidden/>
              </w:rPr>
              <w:t>6</w:t>
            </w:r>
            <w:r>
              <w:rPr>
                <w:noProof/>
                <w:webHidden/>
              </w:rPr>
              <w:fldChar w:fldCharType="end"/>
            </w:r>
          </w:hyperlink>
        </w:p>
        <w:p w14:paraId="005CA7C7" w14:textId="17DF1E96" w:rsidR="00B14E0A" w:rsidRDefault="00B14E0A">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1749785" w:history="1">
            <w:r w:rsidRPr="00837120">
              <w:rPr>
                <w:rStyle w:val="Hyperlink"/>
                <w:noProof/>
              </w:rPr>
              <w:t>5.2 Faculty Board</w:t>
            </w:r>
            <w:r>
              <w:rPr>
                <w:noProof/>
                <w:webHidden/>
              </w:rPr>
              <w:tab/>
            </w:r>
            <w:r>
              <w:rPr>
                <w:noProof/>
                <w:webHidden/>
              </w:rPr>
              <w:fldChar w:fldCharType="begin"/>
            </w:r>
            <w:r>
              <w:rPr>
                <w:noProof/>
                <w:webHidden/>
              </w:rPr>
              <w:instrText xml:space="preserve"> PAGEREF _Toc161749785 \h </w:instrText>
            </w:r>
            <w:r>
              <w:rPr>
                <w:noProof/>
                <w:webHidden/>
              </w:rPr>
            </w:r>
            <w:r>
              <w:rPr>
                <w:noProof/>
                <w:webHidden/>
              </w:rPr>
              <w:fldChar w:fldCharType="separate"/>
            </w:r>
            <w:r>
              <w:rPr>
                <w:noProof/>
                <w:webHidden/>
              </w:rPr>
              <w:t>6</w:t>
            </w:r>
            <w:r>
              <w:rPr>
                <w:noProof/>
                <w:webHidden/>
              </w:rPr>
              <w:fldChar w:fldCharType="end"/>
            </w:r>
          </w:hyperlink>
        </w:p>
        <w:p w14:paraId="7D9D3F74" w14:textId="658B61B4" w:rsidR="00B14E0A" w:rsidRDefault="00B14E0A">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1749786" w:history="1">
            <w:r w:rsidRPr="00837120">
              <w:rPr>
                <w:rStyle w:val="Hyperlink"/>
                <w:noProof/>
              </w:rPr>
              <w:t>5.3 SLEEC</w:t>
            </w:r>
            <w:r>
              <w:rPr>
                <w:noProof/>
                <w:webHidden/>
              </w:rPr>
              <w:tab/>
            </w:r>
            <w:r>
              <w:rPr>
                <w:noProof/>
                <w:webHidden/>
              </w:rPr>
              <w:fldChar w:fldCharType="begin"/>
            </w:r>
            <w:r>
              <w:rPr>
                <w:noProof/>
                <w:webHidden/>
              </w:rPr>
              <w:instrText xml:space="preserve"> PAGEREF _Toc161749786 \h </w:instrText>
            </w:r>
            <w:r>
              <w:rPr>
                <w:noProof/>
                <w:webHidden/>
              </w:rPr>
            </w:r>
            <w:r>
              <w:rPr>
                <w:noProof/>
                <w:webHidden/>
              </w:rPr>
              <w:fldChar w:fldCharType="separate"/>
            </w:r>
            <w:r>
              <w:rPr>
                <w:noProof/>
                <w:webHidden/>
              </w:rPr>
              <w:t>6</w:t>
            </w:r>
            <w:r>
              <w:rPr>
                <w:noProof/>
                <w:webHidden/>
              </w:rPr>
              <w:fldChar w:fldCharType="end"/>
            </w:r>
          </w:hyperlink>
        </w:p>
        <w:p w14:paraId="14982DE5" w14:textId="0D9408B5" w:rsidR="00B14E0A" w:rsidRDefault="00B14E0A">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1749787" w:history="1">
            <w:r w:rsidRPr="00837120">
              <w:rPr>
                <w:rStyle w:val="Hyperlink"/>
                <w:noProof/>
              </w:rPr>
              <w:t>5.4 Education Committee &amp; Senate</w:t>
            </w:r>
            <w:r>
              <w:rPr>
                <w:noProof/>
                <w:webHidden/>
              </w:rPr>
              <w:tab/>
            </w:r>
            <w:r>
              <w:rPr>
                <w:noProof/>
                <w:webHidden/>
              </w:rPr>
              <w:fldChar w:fldCharType="begin"/>
            </w:r>
            <w:r>
              <w:rPr>
                <w:noProof/>
                <w:webHidden/>
              </w:rPr>
              <w:instrText xml:space="preserve"> PAGEREF _Toc161749787 \h </w:instrText>
            </w:r>
            <w:r>
              <w:rPr>
                <w:noProof/>
                <w:webHidden/>
              </w:rPr>
            </w:r>
            <w:r>
              <w:rPr>
                <w:noProof/>
                <w:webHidden/>
              </w:rPr>
              <w:fldChar w:fldCharType="separate"/>
            </w:r>
            <w:r>
              <w:rPr>
                <w:noProof/>
                <w:webHidden/>
              </w:rPr>
              <w:t>7</w:t>
            </w:r>
            <w:r>
              <w:rPr>
                <w:noProof/>
                <w:webHidden/>
              </w:rPr>
              <w:fldChar w:fldCharType="end"/>
            </w:r>
          </w:hyperlink>
        </w:p>
        <w:p w14:paraId="2D256982" w14:textId="1BCA20A9" w:rsidR="00B14E0A" w:rsidRDefault="00B14E0A">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1749788" w:history="1">
            <w:r w:rsidRPr="00837120">
              <w:rPr>
                <w:rStyle w:val="Hyperlink"/>
                <w:noProof/>
              </w:rPr>
              <w:t>6.0 Role Descriptors</w:t>
            </w:r>
            <w:r>
              <w:rPr>
                <w:noProof/>
                <w:webHidden/>
              </w:rPr>
              <w:tab/>
            </w:r>
            <w:r>
              <w:rPr>
                <w:noProof/>
                <w:webHidden/>
              </w:rPr>
              <w:fldChar w:fldCharType="begin"/>
            </w:r>
            <w:r>
              <w:rPr>
                <w:noProof/>
                <w:webHidden/>
              </w:rPr>
              <w:instrText xml:space="preserve"> PAGEREF _Toc161749788 \h </w:instrText>
            </w:r>
            <w:r>
              <w:rPr>
                <w:noProof/>
                <w:webHidden/>
              </w:rPr>
            </w:r>
            <w:r>
              <w:rPr>
                <w:noProof/>
                <w:webHidden/>
              </w:rPr>
              <w:fldChar w:fldCharType="separate"/>
            </w:r>
            <w:r>
              <w:rPr>
                <w:noProof/>
                <w:webHidden/>
              </w:rPr>
              <w:t>7</w:t>
            </w:r>
            <w:r>
              <w:rPr>
                <w:noProof/>
                <w:webHidden/>
              </w:rPr>
              <w:fldChar w:fldCharType="end"/>
            </w:r>
          </w:hyperlink>
        </w:p>
        <w:p w14:paraId="0F4D665D" w14:textId="6AFA5D9D" w:rsidR="00B14E0A" w:rsidRDefault="00B14E0A">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1749789" w:history="1">
            <w:r w:rsidRPr="00837120">
              <w:rPr>
                <w:rStyle w:val="Hyperlink"/>
                <w:noProof/>
              </w:rPr>
              <w:t>6.1 Course Reps</w:t>
            </w:r>
            <w:r>
              <w:rPr>
                <w:noProof/>
                <w:webHidden/>
              </w:rPr>
              <w:tab/>
            </w:r>
            <w:r>
              <w:rPr>
                <w:noProof/>
                <w:webHidden/>
              </w:rPr>
              <w:fldChar w:fldCharType="begin"/>
            </w:r>
            <w:r>
              <w:rPr>
                <w:noProof/>
                <w:webHidden/>
              </w:rPr>
              <w:instrText xml:space="preserve"> PAGEREF _Toc161749789 \h </w:instrText>
            </w:r>
            <w:r>
              <w:rPr>
                <w:noProof/>
                <w:webHidden/>
              </w:rPr>
            </w:r>
            <w:r>
              <w:rPr>
                <w:noProof/>
                <w:webHidden/>
              </w:rPr>
              <w:fldChar w:fldCharType="separate"/>
            </w:r>
            <w:r>
              <w:rPr>
                <w:noProof/>
                <w:webHidden/>
              </w:rPr>
              <w:t>7</w:t>
            </w:r>
            <w:r>
              <w:rPr>
                <w:noProof/>
                <w:webHidden/>
              </w:rPr>
              <w:fldChar w:fldCharType="end"/>
            </w:r>
          </w:hyperlink>
        </w:p>
        <w:p w14:paraId="275CB1DD" w14:textId="09C3CBCB" w:rsidR="00B14E0A" w:rsidRDefault="00B14E0A">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1749790" w:history="1">
            <w:r w:rsidRPr="00837120">
              <w:rPr>
                <w:rStyle w:val="Hyperlink"/>
                <w:noProof/>
              </w:rPr>
              <w:t>6.2 SSLC Secretary</w:t>
            </w:r>
            <w:r>
              <w:rPr>
                <w:noProof/>
                <w:webHidden/>
              </w:rPr>
              <w:tab/>
            </w:r>
            <w:r>
              <w:rPr>
                <w:noProof/>
                <w:webHidden/>
              </w:rPr>
              <w:fldChar w:fldCharType="begin"/>
            </w:r>
            <w:r>
              <w:rPr>
                <w:noProof/>
                <w:webHidden/>
              </w:rPr>
              <w:instrText xml:space="preserve"> PAGEREF _Toc161749790 \h </w:instrText>
            </w:r>
            <w:r>
              <w:rPr>
                <w:noProof/>
                <w:webHidden/>
              </w:rPr>
            </w:r>
            <w:r>
              <w:rPr>
                <w:noProof/>
                <w:webHidden/>
              </w:rPr>
              <w:fldChar w:fldCharType="separate"/>
            </w:r>
            <w:r>
              <w:rPr>
                <w:noProof/>
                <w:webHidden/>
              </w:rPr>
              <w:t>7</w:t>
            </w:r>
            <w:r>
              <w:rPr>
                <w:noProof/>
                <w:webHidden/>
              </w:rPr>
              <w:fldChar w:fldCharType="end"/>
            </w:r>
          </w:hyperlink>
        </w:p>
        <w:p w14:paraId="2A2027FB" w14:textId="7D487E60" w:rsidR="00B14E0A" w:rsidRDefault="00B14E0A">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1749791" w:history="1">
            <w:r w:rsidRPr="00837120">
              <w:rPr>
                <w:rStyle w:val="Hyperlink"/>
                <w:noProof/>
              </w:rPr>
              <w:t>6.3 SSLC Chair</w:t>
            </w:r>
            <w:r>
              <w:rPr>
                <w:noProof/>
                <w:webHidden/>
              </w:rPr>
              <w:tab/>
            </w:r>
            <w:r>
              <w:rPr>
                <w:noProof/>
                <w:webHidden/>
              </w:rPr>
              <w:fldChar w:fldCharType="begin"/>
            </w:r>
            <w:r>
              <w:rPr>
                <w:noProof/>
                <w:webHidden/>
              </w:rPr>
              <w:instrText xml:space="preserve"> PAGEREF _Toc161749791 \h </w:instrText>
            </w:r>
            <w:r>
              <w:rPr>
                <w:noProof/>
                <w:webHidden/>
              </w:rPr>
            </w:r>
            <w:r>
              <w:rPr>
                <w:noProof/>
                <w:webHidden/>
              </w:rPr>
              <w:fldChar w:fldCharType="separate"/>
            </w:r>
            <w:r>
              <w:rPr>
                <w:noProof/>
                <w:webHidden/>
              </w:rPr>
              <w:t>8</w:t>
            </w:r>
            <w:r>
              <w:rPr>
                <w:noProof/>
                <w:webHidden/>
              </w:rPr>
              <w:fldChar w:fldCharType="end"/>
            </w:r>
          </w:hyperlink>
        </w:p>
        <w:p w14:paraId="2EAA809B" w14:textId="5A9E5D45" w:rsidR="00B14E0A" w:rsidRDefault="00B14E0A">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1749792" w:history="1">
            <w:r w:rsidRPr="00837120">
              <w:rPr>
                <w:rStyle w:val="Hyperlink"/>
                <w:noProof/>
              </w:rPr>
              <w:t>6.4 Faculty Reps</w:t>
            </w:r>
            <w:r>
              <w:rPr>
                <w:noProof/>
                <w:webHidden/>
              </w:rPr>
              <w:tab/>
            </w:r>
            <w:r>
              <w:rPr>
                <w:noProof/>
                <w:webHidden/>
              </w:rPr>
              <w:fldChar w:fldCharType="begin"/>
            </w:r>
            <w:r>
              <w:rPr>
                <w:noProof/>
                <w:webHidden/>
              </w:rPr>
              <w:instrText xml:space="preserve"> PAGEREF _Toc161749792 \h </w:instrText>
            </w:r>
            <w:r>
              <w:rPr>
                <w:noProof/>
                <w:webHidden/>
              </w:rPr>
            </w:r>
            <w:r>
              <w:rPr>
                <w:noProof/>
                <w:webHidden/>
              </w:rPr>
              <w:fldChar w:fldCharType="separate"/>
            </w:r>
            <w:r>
              <w:rPr>
                <w:noProof/>
                <w:webHidden/>
              </w:rPr>
              <w:t>8</w:t>
            </w:r>
            <w:r>
              <w:rPr>
                <w:noProof/>
                <w:webHidden/>
              </w:rPr>
              <w:fldChar w:fldCharType="end"/>
            </w:r>
          </w:hyperlink>
        </w:p>
        <w:p w14:paraId="5E148B88" w14:textId="20A64182" w:rsidR="00B14E0A" w:rsidRDefault="00B14E0A">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1749793" w:history="1">
            <w:r w:rsidRPr="00837120">
              <w:rPr>
                <w:rStyle w:val="Hyperlink"/>
                <w:noProof/>
              </w:rPr>
              <w:t>7.0 Elections</w:t>
            </w:r>
            <w:r>
              <w:rPr>
                <w:noProof/>
                <w:webHidden/>
              </w:rPr>
              <w:tab/>
            </w:r>
            <w:r>
              <w:rPr>
                <w:noProof/>
                <w:webHidden/>
              </w:rPr>
              <w:fldChar w:fldCharType="begin"/>
            </w:r>
            <w:r>
              <w:rPr>
                <w:noProof/>
                <w:webHidden/>
              </w:rPr>
              <w:instrText xml:space="preserve"> PAGEREF _Toc161749793 \h </w:instrText>
            </w:r>
            <w:r>
              <w:rPr>
                <w:noProof/>
                <w:webHidden/>
              </w:rPr>
            </w:r>
            <w:r>
              <w:rPr>
                <w:noProof/>
                <w:webHidden/>
              </w:rPr>
              <w:fldChar w:fldCharType="separate"/>
            </w:r>
            <w:r>
              <w:rPr>
                <w:noProof/>
                <w:webHidden/>
              </w:rPr>
              <w:t>9</w:t>
            </w:r>
            <w:r>
              <w:rPr>
                <w:noProof/>
                <w:webHidden/>
              </w:rPr>
              <w:fldChar w:fldCharType="end"/>
            </w:r>
          </w:hyperlink>
        </w:p>
        <w:p w14:paraId="5539B659" w14:textId="37BF8783" w:rsidR="00B14E0A" w:rsidRDefault="00B14E0A">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1749794" w:history="1">
            <w:r w:rsidRPr="00837120">
              <w:rPr>
                <w:rStyle w:val="Hyperlink"/>
                <w:noProof/>
              </w:rPr>
              <w:t>8.0 Training</w:t>
            </w:r>
            <w:r>
              <w:rPr>
                <w:noProof/>
                <w:webHidden/>
              </w:rPr>
              <w:tab/>
            </w:r>
            <w:r>
              <w:rPr>
                <w:noProof/>
                <w:webHidden/>
              </w:rPr>
              <w:fldChar w:fldCharType="begin"/>
            </w:r>
            <w:r>
              <w:rPr>
                <w:noProof/>
                <w:webHidden/>
              </w:rPr>
              <w:instrText xml:space="preserve"> PAGEREF _Toc161749794 \h </w:instrText>
            </w:r>
            <w:r>
              <w:rPr>
                <w:noProof/>
                <w:webHidden/>
              </w:rPr>
            </w:r>
            <w:r>
              <w:rPr>
                <w:noProof/>
                <w:webHidden/>
              </w:rPr>
              <w:fldChar w:fldCharType="separate"/>
            </w:r>
            <w:r>
              <w:rPr>
                <w:noProof/>
                <w:webHidden/>
              </w:rPr>
              <w:t>9</w:t>
            </w:r>
            <w:r>
              <w:rPr>
                <w:noProof/>
                <w:webHidden/>
              </w:rPr>
              <w:fldChar w:fldCharType="end"/>
            </w:r>
          </w:hyperlink>
        </w:p>
        <w:p w14:paraId="22155B49" w14:textId="41D899AF" w:rsidR="00B14E0A" w:rsidRDefault="00B14E0A">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1749795" w:history="1">
            <w:r w:rsidRPr="00837120">
              <w:rPr>
                <w:rStyle w:val="Hyperlink"/>
                <w:noProof/>
              </w:rPr>
              <w:t>8.1 Rep Training</w:t>
            </w:r>
            <w:r>
              <w:rPr>
                <w:noProof/>
                <w:webHidden/>
              </w:rPr>
              <w:tab/>
            </w:r>
            <w:r>
              <w:rPr>
                <w:noProof/>
                <w:webHidden/>
              </w:rPr>
              <w:fldChar w:fldCharType="begin"/>
            </w:r>
            <w:r>
              <w:rPr>
                <w:noProof/>
                <w:webHidden/>
              </w:rPr>
              <w:instrText xml:space="preserve"> PAGEREF _Toc161749795 \h </w:instrText>
            </w:r>
            <w:r>
              <w:rPr>
                <w:noProof/>
                <w:webHidden/>
              </w:rPr>
            </w:r>
            <w:r>
              <w:rPr>
                <w:noProof/>
                <w:webHidden/>
              </w:rPr>
              <w:fldChar w:fldCharType="separate"/>
            </w:r>
            <w:r>
              <w:rPr>
                <w:noProof/>
                <w:webHidden/>
              </w:rPr>
              <w:t>9</w:t>
            </w:r>
            <w:r>
              <w:rPr>
                <w:noProof/>
                <w:webHidden/>
              </w:rPr>
              <w:fldChar w:fldCharType="end"/>
            </w:r>
          </w:hyperlink>
        </w:p>
        <w:p w14:paraId="285BC907" w14:textId="6BC3993D" w:rsidR="00B14E0A" w:rsidRDefault="00B14E0A">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1749796" w:history="1">
            <w:r w:rsidRPr="00837120">
              <w:rPr>
                <w:rStyle w:val="Hyperlink"/>
                <w:noProof/>
              </w:rPr>
              <w:t>8.2 Chair &amp; Secretary Top-Up Workshop</w:t>
            </w:r>
            <w:r>
              <w:rPr>
                <w:noProof/>
                <w:webHidden/>
              </w:rPr>
              <w:tab/>
            </w:r>
            <w:r>
              <w:rPr>
                <w:noProof/>
                <w:webHidden/>
              </w:rPr>
              <w:fldChar w:fldCharType="begin"/>
            </w:r>
            <w:r>
              <w:rPr>
                <w:noProof/>
                <w:webHidden/>
              </w:rPr>
              <w:instrText xml:space="preserve"> PAGEREF _Toc161749796 \h </w:instrText>
            </w:r>
            <w:r>
              <w:rPr>
                <w:noProof/>
                <w:webHidden/>
              </w:rPr>
            </w:r>
            <w:r>
              <w:rPr>
                <w:noProof/>
                <w:webHidden/>
              </w:rPr>
              <w:fldChar w:fldCharType="separate"/>
            </w:r>
            <w:r>
              <w:rPr>
                <w:noProof/>
                <w:webHidden/>
              </w:rPr>
              <w:t>9</w:t>
            </w:r>
            <w:r>
              <w:rPr>
                <w:noProof/>
                <w:webHidden/>
              </w:rPr>
              <w:fldChar w:fldCharType="end"/>
            </w:r>
          </w:hyperlink>
        </w:p>
        <w:p w14:paraId="643BCC49" w14:textId="6B8A4E67" w:rsidR="00B14E0A" w:rsidRDefault="00B14E0A">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1749797" w:history="1">
            <w:r w:rsidRPr="00837120">
              <w:rPr>
                <w:rStyle w:val="Hyperlink"/>
                <w:noProof/>
              </w:rPr>
              <w:t>9.0 Course Rep Conference</w:t>
            </w:r>
            <w:r>
              <w:rPr>
                <w:noProof/>
                <w:webHidden/>
              </w:rPr>
              <w:tab/>
            </w:r>
            <w:r>
              <w:rPr>
                <w:noProof/>
                <w:webHidden/>
              </w:rPr>
              <w:fldChar w:fldCharType="begin"/>
            </w:r>
            <w:r>
              <w:rPr>
                <w:noProof/>
                <w:webHidden/>
              </w:rPr>
              <w:instrText xml:space="preserve"> PAGEREF _Toc161749797 \h </w:instrText>
            </w:r>
            <w:r>
              <w:rPr>
                <w:noProof/>
                <w:webHidden/>
              </w:rPr>
            </w:r>
            <w:r>
              <w:rPr>
                <w:noProof/>
                <w:webHidden/>
              </w:rPr>
              <w:fldChar w:fldCharType="separate"/>
            </w:r>
            <w:r>
              <w:rPr>
                <w:noProof/>
                <w:webHidden/>
              </w:rPr>
              <w:t>9</w:t>
            </w:r>
            <w:r>
              <w:rPr>
                <w:noProof/>
                <w:webHidden/>
              </w:rPr>
              <w:fldChar w:fldCharType="end"/>
            </w:r>
          </w:hyperlink>
        </w:p>
        <w:p w14:paraId="6518F5F1" w14:textId="3209A5D5" w:rsidR="00B14E0A" w:rsidRDefault="00B14E0A">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1749798" w:history="1">
            <w:r w:rsidRPr="00837120">
              <w:rPr>
                <w:rStyle w:val="Hyperlink"/>
                <w:noProof/>
              </w:rPr>
              <w:t>10.0 Students’ Union Staff Support</w:t>
            </w:r>
            <w:r>
              <w:rPr>
                <w:noProof/>
                <w:webHidden/>
              </w:rPr>
              <w:tab/>
            </w:r>
            <w:r>
              <w:rPr>
                <w:noProof/>
                <w:webHidden/>
              </w:rPr>
              <w:fldChar w:fldCharType="begin"/>
            </w:r>
            <w:r>
              <w:rPr>
                <w:noProof/>
                <w:webHidden/>
              </w:rPr>
              <w:instrText xml:space="preserve"> PAGEREF _Toc161749798 \h </w:instrText>
            </w:r>
            <w:r>
              <w:rPr>
                <w:noProof/>
                <w:webHidden/>
              </w:rPr>
            </w:r>
            <w:r>
              <w:rPr>
                <w:noProof/>
                <w:webHidden/>
              </w:rPr>
              <w:fldChar w:fldCharType="separate"/>
            </w:r>
            <w:r>
              <w:rPr>
                <w:noProof/>
                <w:webHidden/>
              </w:rPr>
              <w:t>9</w:t>
            </w:r>
            <w:r>
              <w:rPr>
                <w:noProof/>
                <w:webHidden/>
              </w:rPr>
              <w:fldChar w:fldCharType="end"/>
            </w:r>
          </w:hyperlink>
        </w:p>
        <w:p w14:paraId="09A00E33" w14:textId="557F3F0D" w:rsidR="00B14E0A" w:rsidRDefault="00B14E0A">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1749799" w:history="1">
            <w:r w:rsidRPr="00837120">
              <w:rPr>
                <w:rStyle w:val="Hyperlink"/>
                <w:noProof/>
              </w:rPr>
              <w:t>10.1 Student Voice Advisors</w:t>
            </w:r>
            <w:r>
              <w:rPr>
                <w:noProof/>
                <w:webHidden/>
              </w:rPr>
              <w:tab/>
            </w:r>
            <w:r>
              <w:rPr>
                <w:noProof/>
                <w:webHidden/>
              </w:rPr>
              <w:fldChar w:fldCharType="begin"/>
            </w:r>
            <w:r>
              <w:rPr>
                <w:noProof/>
                <w:webHidden/>
              </w:rPr>
              <w:instrText xml:space="preserve"> PAGEREF _Toc161749799 \h </w:instrText>
            </w:r>
            <w:r>
              <w:rPr>
                <w:noProof/>
                <w:webHidden/>
              </w:rPr>
            </w:r>
            <w:r>
              <w:rPr>
                <w:noProof/>
                <w:webHidden/>
              </w:rPr>
              <w:fldChar w:fldCharType="separate"/>
            </w:r>
            <w:r>
              <w:rPr>
                <w:noProof/>
                <w:webHidden/>
              </w:rPr>
              <w:t>10</w:t>
            </w:r>
            <w:r>
              <w:rPr>
                <w:noProof/>
                <w:webHidden/>
              </w:rPr>
              <w:fldChar w:fldCharType="end"/>
            </w:r>
          </w:hyperlink>
        </w:p>
        <w:p w14:paraId="5C4D605D" w14:textId="25A558FD" w:rsidR="00B14E0A" w:rsidRDefault="00B14E0A">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1749800" w:history="1">
            <w:r w:rsidRPr="00837120">
              <w:rPr>
                <w:rStyle w:val="Hyperlink"/>
                <w:noProof/>
              </w:rPr>
              <w:t>11.0 University Staff Support</w:t>
            </w:r>
            <w:r>
              <w:rPr>
                <w:noProof/>
                <w:webHidden/>
              </w:rPr>
              <w:tab/>
            </w:r>
            <w:r>
              <w:rPr>
                <w:noProof/>
                <w:webHidden/>
              </w:rPr>
              <w:fldChar w:fldCharType="begin"/>
            </w:r>
            <w:r>
              <w:rPr>
                <w:noProof/>
                <w:webHidden/>
              </w:rPr>
              <w:instrText xml:space="preserve"> PAGEREF _Toc161749800 \h </w:instrText>
            </w:r>
            <w:r>
              <w:rPr>
                <w:noProof/>
                <w:webHidden/>
              </w:rPr>
            </w:r>
            <w:r>
              <w:rPr>
                <w:noProof/>
                <w:webHidden/>
              </w:rPr>
              <w:fldChar w:fldCharType="separate"/>
            </w:r>
            <w:r>
              <w:rPr>
                <w:noProof/>
                <w:webHidden/>
              </w:rPr>
              <w:t>10</w:t>
            </w:r>
            <w:r>
              <w:rPr>
                <w:noProof/>
                <w:webHidden/>
              </w:rPr>
              <w:fldChar w:fldCharType="end"/>
            </w:r>
          </w:hyperlink>
        </w:p>
        <w:p w14:paraId="1F76C593" w14:textId="162005CE" w:rsidR="00B14E0A" w:rsidRDefault="00B14E0A">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1749801" w:history="1">
            <w:r w:rsidRPr="00837120">
              <w:rPr>
                <w:rStyle w:val="Hyperlink"/>
                <w:noProof/>
              </w:rPr>
              <w:t>11.1 Academic Convenors</w:t>
            </w:r>
            <w:r>
              <w:rPr>
                <w:noProof/>
                <w:webHidden/>
              </w:rPr>
              <w:tab/>
            </w:r>
            <w:r>
              <w:rPr>
                <w:noProof/>
                <w:webHidden/>
              </w:rPr>
              <w:fldChar w:fldCharType="begin"/>
            </w:r>
            <w:r>
              <w:rPr>
                <w:noProof/>
                <w:webHidden/>
              </w:rPr>
              <w:instrText xml:space="preserve"> PAGEREF _Toc161749801 \h </w:instrText>
            </w:r>
            <w:r>
              <w:rPr>
                <w:noProof/>
                <w:webHidden/>
              </w:rPr>
            </w:r>
            <w:r>
              <w:rPr>
                <w:noProof/>
                <w:webHidden/>
              </w:rPr>
              <w:fldChar w:fldCharType="separate"/>
            </w:r>
            <w:r>
              <w:rPr>
                <w:noProof/>
                <w:webHidden/>
              </w:rPr>
              <w:t>10</w:t>
            </w:r>
            <w:r>
              <w:rPr>
                <w:noProof/>
                <w:webHidden/>
              </w:rPr>
              <w:fldChar w:fldCharType="end"/>
            </w:r>
          </w:hyperlink>
        </w:p>
        <w:p w14:paraId="2A86608F" w14:textId="67925D96" w:rsidR="00B14E0A" w:rsidRDefault="00B14E0A">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1749802" w:history="1">
            <w:r w:rsidRPr="00837120">
              <w:rPr>
                <w:rStyle w:val="Hyperlink"/>
                <w:noProof/>
              </w:rPr>
              <w:t>11.2 Student Engagement Coordinators</w:t>
            </w:r>
            <w:r>
              <w:rPr>
                <w:noProof/>
                <w:webHidden/>
              </w:rPr>
              <w:tab/>
            </w:r>
            <w:r>
              <w:rPr>
                <w:noProof/>
                <w:webHidden/>
              </w:rPr>
              <w:fldChar w:fldCharType="begin"/>
            </w:r>
            <w:r>
              <w:rPr>
                <w:noProof/>
                <w:webHidden/>
              </w:rPr>
              <w:instrText xml:space="preserve"> PAGEREF _Toc161749802 \h </w:instrText>
            </w:r>
            <w:r>
              <w:rPr>
                <w:noProof/>
                <w:webHidden/>
              </w:rPr>
            </w:r>
            <w:r>
              <w:rPr>
                <w:noProof/>
                <w:webHidden/>
              </w:rPr>
              <w:fldChar w:fldCharType="separate"/>
            </w:r>
            <w:r>
              <w:rPr>
                <w:noProof/>
                <w:webHidden/>
              </w:rPr>
              <w:t>10</w:t>
            </w:r>
            <w:r>
              <w:rPr>
                <w:noProof/>
                <w:webHidden/>
              </w:rPr>
              <w:fldChar w:fldCharType="end"/>
            </w:r>
          </w:hyperlink>
        </w:p>
        <w:p w14:paraId="003324B8" w14:textId="54EF8B09" w:rsidR="00B14E0A" w:rsidRDefault="00B14E0A">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1749803" w:history="1">
            <w:r w:rsidRPr="00837120">
              <w:rPr>
                <w:rStyle w:val="Hyperlink"/>
                <w:noProof/>
              </w:rPr>
              <w:t>12.0 Expected Behaviours of Representatives</w:t>
            </w:r>
            <w:r>
              <w:rPr>
                <w:noProof/>
                <w:webHidden/>
              </w:rPr>
              <w:tab/>
            </w:r>
            <w:r>
              <w:rPr>
                <w:noProof/>
                <w:webHidden/>
              </w:rPr>
              <w:fldChar w:fldCharType="begin"/>
            </w:r>
            <w:r>
              <w:rPr>
                <w:noProof/>
                <w:webHidden/>
              </w:rPr>
              <w:instrText xml:space="preserve"> PAGEREF _Toc161749803 \h </w:instrText>
            </w:r>
            <w:r>
              <w:rPr>
                <w:noProof/>
                <w:webHidden/>
              </w:rPr>
            </w:r>
            <w:r>
              <w:rPr>
                <w:noProof/>
                <w:webHidden/>
              </w:rPr>
              <w:fldChar w:fldCharType="separate"/>
            </w:r>
            <w:r>
              <w:rPr>
                <w:noProof/>
                <w:webHidden/>
              </w:rPr>
              <w:t>10</w:t>
            </w:r>
            <w:r>
              <w:rPr>
                <w:noProof/>
                <w:webHidden/>
              </w:rPr>
              <w:fldChar w:fldCharType="end"/>
            </w:r>
          </w:hyperlink>
        </w:p>
        <w:p w14:paraId="4514675B" w14:textId="181248BC" w:rsidR="00B14E0A" w:rsidRDefault="00B14E0A">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1749804" w:history="1">
            <w:r w:rsidRPr="00837120">
              <w:rPr>
                <w:rStyle w:val="Hyperlink"/>
                <w:noProof/>
              </w:rPr>
              <w:t>12.1 Training</w:t>
            </w:r>
            <w:r>
              <w:rPr>
                <w:noProof/>
                <w:webHidden/>
              </w:rPr>
              <w:tab/>
            </w:r>
            <w:r>
              <w:rPr>
                <w:noProof/>
                <w:webHidden/>
              </w:rPr>
              <w:fldChar w:fldCharType="begin"/>
            </w:r>
            <w:r>
              <w:rPr>
                <w:noProof/>
                <w:webHidden/>
              </w:rPr>
              <w:instrText xml:space="preserve"> PAGEREF _Toc161749804 \h </w:instrText>
            </w:r>
            <w:r>
              <w:rPr>
                <w:noProof/>
                <w:webHidden/>
              </w:rPr>
            </w:r>
            <w:r>
              <w:rPr>
                <w:noProof/>
                <w:webHidden/>
              </w:rPr>
              <w:fldChar w:fldCharType="separate"/>
            </w:r>
            <w:r>
              <w:rPr>
                <w:noProof/>
                <w:webHidden/>
              </w:rPr>
              <w:t>10</w:t>
            </w:r>
            <w:r>
              <w:rPr>
                <w:noProof/>
                <w:webHidden/>
              </w:rPr>
              <w:fldChar w:fldCharType="end"/>
            </w:r>
          </w:hyperlink>
        </w:p>
        <w:p w14:paraId="3ACDF6F6" w14:textId="76A397A9" w:rsidR="00B14E0A" w:rsidRDefault="00B14E0A">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1749805" w:history="1">
            <w:r w:rsidRPr="00837120">
              <w:rPr>
                <w:rStyle w:val="Hyperlink"/>
                <w:noProof/>
              </w:rPr>
              <w:t>12.2 Feedback</w:t>
            </w:r>
            <w:r>
              <w:rPr>
                <w:noProof/>
                <w:webHidden/>
              </w:rPr>
              <w:tab/>
            </w:r>
            <w:r>
              <w:rPr>
                <w:noProof/>
                <w:webHidden/>
              </w:rPr>
              <w:fldChar w:fldCharType="begin"/>
            </w:r>
            <w:r>
              <w:rPr>
                <w:noProof/>
                <w:webHidden/>
              </w:rPr>
              <w:instrText xml:space="preserve"> PAGEREF _Toc161749805 \h </w:instrText>
            </w:r>
            <w:r>
              <w:rPr>
                <w:noProof/>
                <w:webHidden/>
              </w:rPr>
            </w:r>
            <w:r>
              <w:rPr>
                <w:noProof/>
                <w:webHidden/>
              </w:rPr>
              <w:fldChar w:fldCharType="separate"/>
            </w:r>
            <w:r>
              <w:rPr>
                <w:noProof/>
                <w:webHidden/>
              </w:rPr>
              <w:t>10</w:t>
            </w:r>
            <w:r>
              <w:rPr>
                <w:noProof/>
                <w:webHidden/>
              </w:rPr>
              <w:fldChar w:fldCharType="end"/>
            </w:r>
          </w:hyperlink>
        </w:p>
        <w:p w14:paraId="0A88089F" w14:textId="2835A68A" w:rsidR="00B14E0A" w:rsidRDefault="00B14E0A">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1749806" w:history="1">
            <w:r w:rsidRPr="00837120">
              <w:rPr>
                <w:rStyle w:val="Hyperlink"/>
                <w:noProof/>
              </w:rPr>
              <w:t>12.3 Behaviour</w:t>
            </w:r>
            <w:r>
              <w:rPr>
                <w:noProof/>
                <w:webHidden/>
              </w:rPr>
              <w:tab/>
            </w:r>
            <w:r>
              <w:rPr>
                <w:noProof/>
                <w:webHidden/>
              </w:rPr>
              <w:fldChar w:fldCharType="begin"/>
            </w:r>
            <w:r>
              <w:rPr>
                <w:noProof/>
                <w:webHidden/>
              </w:rPr>
              <w:instrText xml:space="preserve"> PAGEREF _Toc161749806 \h </w:instrText>
            </w:r>
            <w:r>
              <w:rPr>
                <w:noProof/>
                <w:webHidden/>
              </w:rPr>
            </w:r>
            <w:r>
              <w:rPr>
                <w:noProof/>
                <w:webHidden/>
              </w:rPr>
              <w:fldChar w:fldCharType="separate"/>
            </w:r>
            <w:r>
              <w:rPr>
                <w:noProof/>
                <w:webHidden/>
              </w:rPr>
              <w:t>11</w:t>
            </w:r>
            <w:r>
              <w:rPr>
                <w:noProof/>
                <w:webHidden/>
              </w:rPr>
              <w:fldChar w:fldCharType="end"/>
            </w:r>
          </w:hyperlink>
        </w:p>
        <w:p w14:paraId="1FBF79A8" w14:textId="39E82E20" w:rsidR="00B14E0A" w:rsidRDefault="00B14E0A">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1749807" w:history="1">
            <w:r w:rsidRPr="00837120">
              <w:rPr>
                <w:rStyle w:val="Hyperlink"/>
                <w:noProof/>
              </w:rPr>
              <w:t>12.4 Confidentiality</w:t>
            </w:r>
            <w:r>
              <w:rPr>
                <w:noProof/>
                <w:webHidden/>
              </w:rPr>
              <w:tab/>
            </w:r>
            <w:r>
              <w:rPr>
                <w:noProof/>
                <w:webHidden/>
              </w:rPr>
              <w:fldChar w:fldCharType="begin"/>
            </w:r>
            <w:r>
              <w:rPr>
                <w:noProof/>
                <w:webHidden/>
              </w:rPr>
              <w:instrText xml:space="preserve"> PAGEREF _Toc161749807 \h </w:instrText>
            </w:r>
            <w:r>
              <w:rPr>
                <w:noProof/>
                <w:webHidden/>
              </w:rPr>
            </w:r>
            <w:r>
              <w:rPr>
                <w:noProof/>
                <w:webHidden/>
              </w:rPr>
              <w:fldChar w:fldCharType="separate"/>
            </w:r>
            <w:r>
              <w:rPr>
                <w:noProof/>
                <w:webHidden/>
              </w:rPr>
              <w:t>11</w:t>
            </w:r>
            <w:r>
              <w:rPr>
                <w:noProof/>
                <w:webHidden/>
              </w:rPr>
              <w:fldChar w:fldCharType="end"/>
            </w:r>
          </w:hyperlink>
        </w:p>
        <w:p w14:paraId="0FAAD6DC" w14:textId="3068D1E0" w:rsidR="00B14E0A" w:rsidRDefault="00B14E0A">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1749808" w:history="1">
            <w:r w:rsidRPr="00837120">
              <w:rPr>
                <w:rStyle w:val="Hyperlink"/>
                <w:noProof/>
              </w:rPr>
              <w:t>13.0 Review</w:t>
            </w:r>
            <w:r>
              <w:rPr>
                <w:noProof/>
                <w:webHidden/>
              </w:rPr>
              <w:tab/>
            </w:r>
            <w:r>
              <w:rPr>
                <w:noProof/>
                <w:webHidden/>
              </w:rPr>
              <w:fldChar w:fldCharType="begin"/>
            </w:r>
            <w:r>
              <w:rPr>
                <w:noProof/>
                <w:webHidden/>
              </w:rPr>
              <w:instrText xml:space="preserve"> PAGEREF _Toc161749808 \h </w:instrText>
            </w:r>
            <w:r>
              <w:rPr>
                <w:noProof/>
                <w:webHidden/>
              </w:rPr>
            </w:r>
            <w:r>
              <w:rPr>
                <w:noProof/>
                <w:webHidden/>
              </w:rPr>
              <w:fldChar w:fldCharType="separate"/>
            </w:r>
            <w:r>
              <w:rPr>
                <w:noProof/>
                <w:webHidden/>
              </w:rPr>
              <w:t>11</w:t>
            </w:r>
            <w:r>
              <w:rPr>
                <w:noProof/>
                <w:webHidden/>
              </w:rPr>
              <w:fldChar w:fldCharType="end"/>
            </w:r>
          </w:hyperlink>
        </w:p>
        <w:p w14:paraId="4613A0A4" w14:textId="53F908A4" w:rsidR="00CB704C" w:rsidRDefault="00CB704C">
          <w:r>
            <w:rPr>
              <w:b/>
              <w:bCs/>
              <w:noProof/>
            </w:rPr>
            <w:fldChar w:fldCharType="end"/>
          </w:r>
        </w:p>
      </w:sdtContent>
    </w:sdt>
    <w:p w14:paraId="7A0688B2" w14:textId="77777777" w:rsidR="00CB704C" w:rsidRDefault="00CB704C" w:rsidP="00025205">
      <w:pPr>
        <w:pStyle w:val="Heading1"/>
        <w:sectPr w:rsidR="00CB704C" w:rsidSect="00C0704D">
          <w:footerReference w:type="default" r:id="rId11"/>
          <w:headerReference w:type="first" r:id="rId12"/>
          <w:footerReference w:type="first" r:id="rId13"/>
          <w:pgSz w:w="11906" w:h="16838"/>
          <w:pgMar w:top="1440" w:right="1440" w:bottom="1440" w:left="1440" w:header="708" w:footer="708" w:gutter="0"/>
          <w:pgNumType w:start="0"/>
          <w:cols w:space="708"/>
          <w:titlePg/>
          <w:docGrid w:linePitch="360"/>
        </w:sectPr>
      </w:pPr>
    </w:p>
    <w:p w14:paraId="67B6FBB0" w14:textId="77777777" w:rsidR="004B4DB5" w:rsidRPr="004B4DB5" w:rsidRDefault="004B4DB5" w:rsidP="00025205">
      <w:pPr>
        <w:pStyle w:val="Heading1"/>
      </w:pPr>
      <w:bookmarkStart w:id="0" w:name="_Toc161749776"/>
      <w:r>
        <w:lastRenderedPageBreak/>
        <w:t xml:space="preserve">1.0 </w:t>
      </w:r>
      <w:r w:rsidRPr="004B4DB5">
        <w:t>Introduction</w:t>
      </w:r>
      <w:bookmarkEnd w:id="0"/>
    </w:p>
    <w:p w14:paraId="0977F536" w14:textId="2AD18C62" w:rsidR="00485B9E" w:rsidRDefault="004B4DB5" w:rsidP="00025205">
      <w:r>
        <w:t xml:space="preserve">The Academic Representation System is a student-led structure that is jointly operated by the University of Warwick and Warwick Students’ Union. The system consists of </w:t>
      </w:r>
      <w:r w:rsidR="00D2188F">
        <w:t>three</w:t>
      </w:r>
      <w:r>
        <w:t xml:space="preserve"> levels of representation: </w:t>
      </w:r>
    </w:p>
    <w:p w14:paraId="3C954DB1" w14:textId="4245ED40" w:rsidR="00485B9E" w:rsidRDefault="004B4DB5" w:rsidP="00485B9E">
      <w:pPr>
        <w:pStyle w:val="ListParagraph"/>
        <w:numPr>
          <w:ilvl w:val="0"/>
          <w:numId w:val="15"/>
        </w:numPr>
      </w:pPr>
      <w:r>
        <w:t xml:space="preserve">Course level (Course Reps) </w:t>
      </w:r>
    </w:p>
    <w:p w14:paraId="43512C9A" w14:textId="0FAB805A" w:rsidR="00485B9E" w:rsidRDefault="004B4DB5" w:rsidP="00485B9E">
      <w:pPr>
        <w:pStyle w:val="ListParagraph"/>
        <w:numPr>
          <w:ilvl w:val="0"/>
          <w:numId w:val="15"/>
        </w:numPr>
      </w:pPr>
      <w:r>
        <w:t xml:space="preserve">Faculty level (Faculty Reps) </w:t>
      </w:r>
    </w:p>
    <w:p w14:paraId="6070D949" w14:textId="2D9BB772" w:rsidR="003771BC" w:rsidRDefault="004B4DB5" w:rsidP="003771BC">
      <w:pPr>
        <w:pStyle w:val="ListParagraph"/>
        <w:numPr>
          <w:ilvl w:val="0"/>
          <w:numId w:val="15"/>
        </w:numPr>
      </w:pPr>
      <w:r>
        <w:t xml:space="preserve">University level </w:t>
      </w:r>
      <w:r w:rsidR="00283200">
        <w:t>(</w:t>
      </w:r>
      <w:r w:rsidR="003771BC">
        <w:t>SU Reps -</w:t>
      </w:r>
      <w:r w:rsidR="00E64F0A">
        <w:t>Full Time Officers)</w:t>
      </w:r>
    </w:p>
    <w:p w14:paraId="1A35B9CA" w14:textId="77777777" w:rsidR="004B4DB5" w:rsidRDefault="004B4DB5" w:rsidP="00025205">
      <w:r>
        <w:t xml:space="preserve">This guidance document details the principles and structure of the Academic Representation partnership, providing role descriptors for each type of student representative and terms of reference for the bodies and committees that are established to conduct such representation. </w:t>
      </w:r>
    </w:p>
    <w:p w14:paraId="1A2539DA" w14:textId="254CFFD0" w:rsidR="004B4DB5" w:rsidRDefault="004B4DB5" w:rsidP="00025205">
      <w:r>
        <w:t xml:space="preserve">This document is student-representative focused, and thus does not detail full terms of reference for university led committees or role descriptors for university staff, such as Academic Convenors. Full details of these roles and committees can be found in University Regulations. </w:t>
      </w:r>
    </w:p>
    <w:p w14:paraId="666B801E" w14:textId="08A318E7" w:rsidR="009F0B9D" w:rsidRDefault="009F0B9D" w:rsidP="00025205">
      <w:r>
        <w:t xml:space="preserve">If you require any support during your time as a course rep please reach out the Student Voice Team here </w:t>
      </w:r>
      <w:hyperlink r:id="rId14" w:history="1">
        <w:r w:rsidRPr="001E4E9A">
          <w:rPr>
            <w:rStyle w:val="Hyperlink"/>
          </w:rPr>
          <w:t>studentvoice@warwicksu.com</w:t>
        </w:r>
      </w:hyperlink>
    </w:p>
    <w:p w14:paraId="2FA1E8C6" w14:textId="391463AF" w:rsidR="009F0B9D" w:rsidRDefault="009F0B9D" w:rsidP="00025205">
      <w:r>
        <w:t xml:space="preserve"> </w:t>
      </w:r>
    </w:p>
    <w:p w14:paraId="21290DE7" w14:textId="77777777" w:rsidR="004B4DB5" w:rsidRPr="004B4DB5" w:rsidRDefault="004B4DB5" w:rsidP="00025205">
      <w:pPr>
        <w:pStyle w:val="Heading1"/>
      </w:pPr>
      <w:bookmarkStart w:id="1" w:name="_Toc161749777"/>
      <w:r w:rsidRPr="004B4DB5">
        <w:t>2.0 Principles</w:t>
      </w:r>
      <w:bookmarkEnd w:id="1"/>
    </w:p>
    <w:p w14:paraId="3F07291D" w14:textId="77777777" w:rsidR="004B4DB5" w:rsidRDefault="004B4DB5" w:rsidP="00025205">
      <w:r>
        <w:t>‘Education at Warwick will be characterised by staff and students working in partnership to co-create the educational experience.’ – University of Warwick Education Strategy.</w:t>
      </w:r>
    </w:p>
    <w:p w14:paraId="10C12158" w14:textId="77777777" w:rsidR="004B4DB5" w:rsidRDefault="004B4DB5" w:rsidP="00025205">
      <w:r>
        <w:t xml:space="preserve">The Academic Representation System seeks to ensure that students at Warwick have a voice in their education. This voice empowers our students to not only provide feedback to their educational experience, but also be a positive force for change. Students will respond to challenges, be a critical eye to experiences, and, most-importantly, be co-creators of their education. They will be represented at every level, ensuring that the student voice is at the heart of Warwick. </w:t>
      </w:r>
    </w:p>
    <w:p w14:paraId="5C28DE58" w14:textId="77777777" w:rsidR="004B4DB5" w:rsidRPr="00706EBE" w:rsidRDefault="004B4DB5" w:rsidP="00025205">
      <w:r>
        <w:t>The Academic Representation System thus follows these principles:</w:t>
      </w:r>
    </w:p>
    <w:p w14:paraId="26E6CAB5" w14:textId="197A76AF" w:rsidR="004B4DB5" w:rsidRPr="00125E55" w:rsidRDefault="004B4DB5" w:rsidP="00125E55">
      <w:pPr>
        <w:pStyle w:val="ListParagraph"/>
        <w:numPr>
          <w:ilvl w:val="0"/>
          <w:numId w:val="16"/>
        </w:numPr>
        <w:rPr>
          <w:b/>
        </w:rPr>
      </w:pPr>
      <w:r w:rsidRPr="00125E55">
        <w:rPr>
          <w:b/>
        </w:rPr>
        <w:t>Student-led</w:t>
      </w:r>
    </w:p>
    <w:p w14:paraId="7EFB5B71" w14:textId="2FED2817" w:rsidR="004B4DB5" w:rsidRPr="00843779" w:rsidRDefault="004B4DB5" w:rsidP="00025205">
      <w:r w:rsidRPr="00843779">
        <w:t>Students will be at the heart of the Academic Representation System. With support from staff from both the University and the Union, our student representatives will be the driving force of the system, with the power to make decisions, provide directi</w:t>
      </w:r>
      <w:r>
        <w:t>on, and have their voice heard across the institution.</w:t>
      </w:r>
      <w:r w:rsidR="0077455B">
        <w:t xml:space="preserve"> </w:t>
      </w:r>
    </w:p>
    <w:p w14:paraId="0BEFE827" w14:textId="4923B9AA" w:rsidR="004B4DB5" w:rsidRPr="00125E55" w:rsidRDefault="004B4DB5" w:rsidP="00125E55">
      <w:pPr>
        <w:pStyle w:val="ListParagraph"/>
        <w:numPr>
          <w:ilvl w:val="0"/>
          <w:numId w:val="16"/>
        </w:numPr>
        <w:rPr>
          <w:b/>
        </w:rPr>
      </w:pPr>
      <w:r w:rsidRPr="00125E55">
        <w:rPr>
          <w:b/>
        </w:rPr>
        <w:t>Empowering</w:t>
      </w:r>
    </w:p>
    <w:p w14:paraId="0DA9DB71" w14:textId="77777777" w:rsidR="004B4DB5" w:rsidRPr="00843779" w:rsidRDefault="004B4DB5" w:rsidP="00025205">
      <w:r>
        <w:t xml:space="preserve">The Academic Representation System will empower students to make positive change and drive their co-created educational experience. Students will have the authority to contribute to discussions in an effective way, and their presence will not be tokenistic. </w:t>
      </w:r>
    </w:p>
    <w:p w14:paraId="4854252A" w14:textId="2FA42C3A" w:rsidR="004B4DB5" w:rsidRPr="00125E55" w:rsidRDefault="004B4DB5" w:rsidP="00125E55">
      <w:pPr>
        <w:pStyle w:val="ListParagraph"/>
        <w:numPr>
          <w:ilvl w:val="0"/>
          <w:numId w:val="16"/>
        </w:numPr>
        <w:rPr>
          <w:b/>
        </w:rPr>
      </w:pPr>
      <w:r w:rsidRPr="00125E55">
        <w:rPr>
          <w:b/>
        </w:rPr>
        <w:t xml:space="preserve">Inclusive </w:t>
      </w:r>
    </w:p>
    <w:p w14:paraId="5F228F0D" w14:textId="42E9B4FB" w:rsidR="004B4DB5" w:rsidRDefault="004B4DB5" w:rsidP="00025205">
      <w:r>
        <w:t xml:space="preserve">Several mechanisms shall ensure that the Academic Representation System is as inclusive and accessible as possible for all student identities. Representatives shall be diverse in </w:t>
      </w:r>
      <w:r>
        <w:lastRenderedPageBreak/>
        <w:t xml:space="preserve">demographic and there shall be a variety </w:t>
      </w:r>
      <w:r w:rsidR="00A32556">
        <w:t xml:space="preserve">of </w:t>
      </w:r>
      <w:r>
        <w:t>ways of consulting the student population to ensure that the voices of under-represented groups are heard and considered.</w:t>
      </w:r>
    </w:p>
    <w:p w14:paraId="0211A667" w14:textId="77777777" w:rsidR="00700B4B" w:rsidRPr="00843779" w:rsidRDefault="00700B4B" w:rsidP="00025205"/>
    <w:p w14:paraId="782D5C26" w14:textId="21575289" w:rsidR="00EE1832" w:rsidRDefault="00B42028" w:rsidP="00025205">
      <w:pPr>
        <w:pStyle w:val="Heading1"/>
      </w:pPr>
      <w:bookmarkStart w:id="2" w:name="_Toc161749778"/>
      <w:r>
        <w:t>3</w:t>
      </w:r>
      <w:r w:rsidR="004B4DB5">
        <w:t xml:space="preserve">.0 </w:t>
      </w:r>
      <w:r w:rsidR="004B4DB5" w:rsidRPr="004B4DB5">
        <w:t>Representation Structure</w:t>
      </w:r>
      <w:bookmarkEnd w:id="2"/>
    </w:p>
    <w:p w14:paraId="7F350B1F" w14:textId="567C5CAE" w:rsidR="00EE1832" w:rsidRPr="00EE1832" w:rsidRDefault="00EE1832" w:rsidP="00025205"/>
    <w:tbl>
      <w:tblPr>
        <w:tblStyle w:val="GridTable1Light"/>
        <w:tblW w:w="9225" w:type="dxa"/>
        <w:tblLook w:val="04A0" w:firstRow="1" w:lastRow="0" w:firstColumn="1" w:lastColumn="0" w:noHBand="0" w:noVBand="1"/>
      </w:tblPr>
      <w:tblGrid>
        <w:gridCol w:w="1439"/>
        <w:gridCol w:w="1826"/>
        <w:gridCol w:w="3031"/>
        <w:gridCol w:w="2929"/>
      </w:tblGrid>
      <w:tr w:rsidR="004B4DB5" w:rsidRPr="004B4DB5" w14:paraId="50318001" w14:textId="77777777" w:rsidTr="000700B3">
        <w:trPr>
          <w:cnfStyle w:val="100000000000" w:firstRow="1" w:lastRow="0" w:firstColumn="0" w:lastColumn="0" w:oddVBand="0" w:evenVBand="0" w:oddHBand="0"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1439" w:type="dxa"/>
          </w:tcPr>
          <w:p w14:paraId="30F8A511" w14:textId="77777777" w:rsidR="004B4DB5" w:rsidRPr="004B4DB5" w:rsidRDefault="004B4DB5" w:rsidP="00025205">
            <w:r w:rsidRPr="004B4DB5">
              <w:t>Level</w:t>
            </w:r>
          </w:p>
        </w:tc>
        <w:tc>
          <w:tcPr>
            <w:tcW w:w="1826" w:type="dxa"/>
          </w:tcPr>
          <w:p w14:paraId="4DE139F1" w14:textId="77777777" w:rsidR="004B4DB5" w:rsidRPr="004B4DB5" w:rsidRDefault="004B4DB5" w:rsidP="00025205">
            <w:pPr>
              <w:cnfStyle w:val="100000000000" w:firstRow="1" w:lastRow="0" w:firstColumn="0" w:lastColumn="0" w:oddVBand="0" w:evenVBand="0" w:oddHBand="0" w:evenHBand="0" w:firstRowFirstColumn="0" w:firstRowLastColumn="0" w:lastRowFirstColumn="0" w:lastRowLastColumn="0"/>
            </w:pPr>
            <w:r w:rsidRPr="004B4DB5">
              <w:t>Represented By</w:t>
            </w:r>
          </w:p>
        </w:tc>
        <w:tc>
          <w:tcPr>
            <w:tcW w:w="3031" w:type="dxa"/>
          </w:tcPr>
          <w:p w14:paraId="5478B84D" w14:textId="77777777" w:rsidR="004B4DB5" w:rsidRPr="004B4DB5" w:rsidRDefault="004B4DB5" w:rsidP="00025205">
            <w:pPr>
              <w:cnfStyle w:val="100000000000" w:firstRow="1" w:lastRow="0" w:firstColumn="0" w:lastColumn="0" w:oddVBand="0" w:evenVBand="0" w:oddHBand="0" w:evenHBand="0" w:firstRowFirstColumn="0" w:firstRowLastColumn="0" w:lastRowFirstColumn="0" w:lastRowLastColumn="0"/>
            </w:pPr>
            <w:r w:rsidRPr="004B4DB5">
              <w:t>Where</w:t>
            </w:r>
          </w:p>
        </w:tc>
        <w:tc>
          <w:tcPr>
            <w:tcW w:w="2929" w:type="dxa"/>
          </w:tcPr>
          <w:p w14:paraId="36435570" w14:textId="77777777" w:rsidR="004B4DB5" w:rsidRPr="004B4DB5" w:rsidRDefault="004B4DB5" w:rsidP="00025205">
            <w:pPr>
              <w:cnfStyle w:val="100000000000" w:firstRow="1" w:lastRow="0" w:firstColumn="0" w:lastColumn="0" w:oddVBand="0" w:evenVBand="0" w:oddHBand="0" w:evenHBand="0" w:firstRowFirstColumn="0" w:firstRowLastColumn="0" w:lastRowFirstColumn="0" w:lastRowLastColumn="0"/>
            </w:pPr>
            <w:r w:rsidRPr="004B4DB5">
              <w:t>Feedback Escalation</w:t>
            </w:r>
          </w:p>
        </w:tc>
      </w:tr>
      <w:tr w:rsidR="004B4DB5" w:rsidRPr="004B4DB5" w14:paraId="0BDA492C" w14:textId="77777777" w:rsidTr="000700B3">
        <w:trPr>
          <w:trHeight w:val="535"/>
        </w:trPr>
        <w:tc>
          <w:tcPr>
            <w:cnfStyle w:val="001000000000" w:firstRow="0" w:lastRow="0" w:firstColumn="1" w:lastColumn="0" w:oddVBand="0" w:evenVBand="0" w:oddHBand="0" w:evenHBand="0" w:firstRowFirstColumn="0" w:firstRowLastColumn="0" w:lastRowFirstColumn="0" w:lastRowLastColumn="0"/>
            <w:tcW w:w="1439" w:type="dxa"/>
          </w:tcPr>
          <w:p w14:paraId="160889CC" w14:textId="77777777" w:rsidR="004B4DB5" w:rsidRPr="004B4DB5" w:rsidRDefault="004B4DB5" w:rsidP="00025205">
            <w:r w:rsidRPr="004B4DB5">
              <w:t>Module</w:t>
            </w:r>
          </w:p>
        </w:tc>
        <w:tc>
          <w:tcPr>
            <w:tcW w:w="1826" w:type="dxa"/>
          </w:tcPr>
          <w:p w14:paraId="609B0C02" w14:textId="77777777" w:rsidR="004B4DB5" w:rsidRPr="004B4DB5" w:rsidRDefault="004B4DB5" w:rsidP="00025205">
            <w:pPr>
              <w:cnfStyle w:val="000000000000" w:firstRow="0" w:lastRow="0" w:firstColumn="0" w:lastColumn="0" w:oddVBand="0" w:evenVBand="0" w:oddHBand="0" w:evenHBand="0" w:firstRowFirstColumn="0" w:firstRowLastColumn="0" w:lastRowFirstColumn="0" w:lastRowLastColumn="0"/>
            </w:pPr>
            <w:r w:rsidRPr="004B4DB5">
              <w:t>Individual Student Feedback</w:t>
            </w:r>
          </w:p>
        </w:tc>
        <w:tc>
          <w:tcPr>
            <w:tcW w:w="3031" w:type="dxa"/>
          </w:tcPr>
          <w:p w14:paraId="37288BB5" w14:textId="77777777" w:rsidR="004B4DB5" w:rsidRPr="004B4DB5" w:rsidRDefault="004B4DB5" w:rsidP="00025205">
            <w:pPr>
              <w:cnfStyle w:val="000000000000" w:firstRow="0" w:lastRow="0" w:firstColumn="0" w:lastColumn="0" w:oddVBand="0" w:evenVBand="0" w:oddHBand="0" w:evenHBand="0" w:firstRowFirstColumn="0" w:firstRowLastColumn="0" w:lastRowFirstColumn="0" w:lastRowLastColumn="0"/>
            </w:pPr>
            <w:r w:rsidRPr="004B4DB5">
              <w:t>Module Evaluation</w:t>
            </w:r>
          </w:p>
        </w:tc>
        <w:tc>
          <w:tcPr>
            <w:tcW w:w="2929" w:type="dxa"/>
          </w:tcPr>
          <w:p w14:paraId="29847692" w14:textId="77777777" w:rsidR="004B4DB5" w:rsidRPr="004B4DB5" w:rsidRDefault="004B4DB5" w:rsidP="00025205">
            <w:pPr>
              <w:cnfStyle w:val="000000000000" w:firstRow="0" w:lastRow="0" w:firstColumn="0" w:lastColumn="0" w:oddVBand="0" w:evenVBand="0" w:oddHBand="0" w:evenHBand="0" w:firstRowFirstColumn="0" w:firstRowLastColumn="0" w:lastRowFirstColumn="0" w:lastRowLastColumn="0"/>
            </w:pPr>
            <w:r w:rsidRPr="004B4DB5">
              <w:t>Discussions with Course Reps</w:t>
            </w:r>
          </w:p>
          <w:p w14:paraId="59C59462" w14:textId="77777777" w:rsidR="004B4DB5" w:rsidRPr="004B4DB5" w:rsidRDefault="004B4DB5" w:rsidP="00025205">
            <w:pPr>
              <w:cnfStyle w:val="000000000000" w:firstRow="0" w:lastRow="0" w:firstColumn="0" w:lastColumn="0" w:oddVBand="0" w:evenVBand="0" w:oddHBand="0" w:evenHBand="0" w:firstRowFirstColumn="0" w:firstRowLastColumn="0" w:lastRowFirstColumn="0" w:lastRowLastColumn="0"/>
            </w:pPr>
            <w:r w:rsidRPr="004B4DB5">
              <w:t>Faculty Forums</w:t>
            </w:r>
          </w:p>
        </w:tc>
      </w:tr>
      <w:tr w:rsidR="004B4DB5" w:rsidRPr="004B4DB5" w14:paraId="00B7A274" w14:textId="77777777" w:rsidTr="000700B3">
        <w:trPr>
          <w:trHeight w:val="535"/>
        </w:trPr>
        <w:tc>
          <w:tcPr>
            <w:cnfStyle w:val="001000000000" w:firstRow="0" w:lastRow="0" w:firstColumn="1" w:lastColumn="0" w:oddVBand="0" w:evenVBand="0" w:oddHBand="0" w:evenHBand="0" w:firstRowFirstColumn="0" w:firstRowLastColumn="0" w:lastRowFirstColumn="0" w:lastRowLastColumn="0"/>
            <w:tcW w:w="1439" w:type="dxa"/>
          </w:tcPr>
          <w:p w14:paraId="5035E118" w14:textId="77777777" w:rsidR="004B4DB5" w:rsidRPr="004B4DB5" w:rsidRDefault="004B4DB5" w:rsidP="00025205">
            <w:r w:rsidRPr="004B4DB5">
              <w:t>Course</w:t>
            </w:r>
          </w:p>
        </w:tc>
        <w:tc>
          <w:tcPr>
            <w:tcW w:w="1826" w:type="dxa"/>
          </w:tcPr>
          <w:p w14:paraId="3E0933D4" w14:textId="77777777" w:rsidR="004B4DB5" w:rsidRPr="004B4DB5" w:rsidRDefault="004B4DB5" w:rsidP="00025205">
            <w:pPr>
              <w:cnfStyle w:val="000000000000" w:firstRow="0" w:lastRow="0" w:firstColumn="0" w:lastColumn="0" w:oddVBand="0" w:evenVBand="0" w:oddHBand="0" w:evenHBand="0" w:firstRowFirstColumn="0" w:firstRowLastColumn="0" w:lastRowFirstColumn="0" w:lastRowLastColumn="0"/>
            </w:pPr>
            <w:r w:rsidRPr="004B4DB5">
              <w:t>Course Reps/</w:t>
            </w:r>
          </w:p>
          <w:p w14:paraId="02162B41" w14:textId="77777777" w:rsidR="004B4DB5" w:rsidRPr="004B4DB5" w:rsidRDefault="004B4DB5" w:rsidP="00025205">
            <w:pPr>
              <w:cnfStyle w:val="000000000000" w:firstRow="0" w:lastRow="0" w:firstColumn="0" w:lastColumn="0" w:oddVBand="0" w:evenVBand="0" w:oddHBand="0" w:evenHBand="0" w:firstRowFirstColumn="0" w:firstRowLastColumn="0" w:lastRowFirstColumn="0" w:lastRowLastColumn="0"/>
            </w:pPr>
            <w:r w:rsidRPr="004B4DB5">
              <w:t>SSLC Chairs/</w:t>
            </w:r>
          </w:p>
          <w:p w14:paraId="27860AEC" w14:textId="77777777" w:rsidR="004B4DB5" w:rsidRPr="004B4DB5" w:rsidRDefault="004B4DB5" w:rsidP="00025205">
            <w:pPr>
              <w:cnfStyle w:val="000000000000" w:firstRow="0" w:lastRow="0" w:firstColumn="0" w:lastColumn="0" w:oddVBand="0" w:evenVBand="0" w:oddHBand="0" w:evenHBand="0" w:firstRowFirstColumn="0" w:firstRowLastColumn="0" w:lastRowFirstColumn="0" w:lastRowLastColumn="0"/>
            </w:pPr>
            <w:r w:rsidRPr="004B4DB5">
              <w:t>SSLC Secretaries</w:t>
            </w:r>
          </w:p>
        </w:tc>
        <w:tc>
          <w:tcPr>
            <w:tcW w:w="3031" w:type="dxa"/>
          </w:tcPr>
          <w:p w14:paraId="5C5DBCF4" w14:textId="4D93E939" w:rsidR="004B4DB5" w:rsidRPr="004B4DB5" w:rsidRDefault="004B4DB5" w:rsidP="00025205">
            <w:pPr>
              <w:cnfStyle w:val="000000000000" w:firstRow="0" w:lastRow="0" w:firstColumn="0" w:lastColumn="0" w:oddVBand="0" w:evenVBand="0" w:oddHBand="0" w:evenHBand="0" w:firstRowFirstColumn="0" w:firstRowLastColumn="0" w:lastRowFirstColumn="0" w:lastRowLastColumn="0"/>
            </w:pPr>
            <w:r w:rsidRPr="004B4DB5">
              <w:t>Student Staff Liaison Committee (SSLC)</w:t>
            </w:r>
            <w:r w:rsidR="0028759A">
              <w:t xml:space="preserve">, SSLC Chairs Network </w:t>
            </w:r>
          </w:p>
        </w:tc>
        <w:tc>
          <w:tcPr>
            <w:tcW w:w="2929" w:type="dxa"/>
          </w:tcPr>
          <w:p w14:paraId="1326B67C" w14:textId="77777777" w:rsidR="004B4DB5" w:rsidRPr="004B4DB5" w:rsidRDefault="004B4DB5" w:rsidP="00025205">
            <w:pPr>
              <w:cnfStyle w:val="000000000000" w:firstRow="0" w:lastRow="0" w:firstColumn="0" w:lastColumn="0" w:oddVBand="0" w:evenVBand="0" w:oddHBand="0" w:evenHBand="0" w:firstRowFirstColumn="0" w:firstRowLastColumn="0" w:lastRowFirstColumn="0" w:lastRowLastColumn="0"/>
            </w:pPr>
            <w:r w:rsidRPr="004B4DB5">
              <w:t>Discussions with Faculty Reps</w:t>
            </w:r>
          </w:p>
          <w:p w14:paraId="4F335E5B" w14:textId="77777777" w:rsidR="004B4DB5" w:rsidRPr="004B4DB5" w:rsidRDefault="004B4DB5" w:rsidP="00025205">
            <w:pPr>
              <w:cnfStyle w:val="000000000000" w:firstRow="0" w:lastRow="0" w:firstColumn="0" w:lastColumn="0" w:oddVBand="0" w:evenVBand="0" w:oddHBand="0" w:evenHBand="0" w:firstRowFirstColumn="0" w:firstRowLastColumn="0" w:lastRowFirstColumn="0" w:lastRowLastColumn="0"/>
            </w:pPr>
            <w:r w:rsidRPr="004B4DB5">
              <w:t>Faculty Forums</w:t>
            </w:r>
          </w:p>
        </w:tc>
      </w:tr>
      <w:tr w:rsidR="004B4DB5" w:rsidRPr="004B4DB5" w14:paraId="6A839BD9" w14:textId="77777777" w:rsidTr="000700B3">
        <w:trPr>
          <w:trHeight w:val="261"/>
        </w:trPr>
        <w:tc>
          <w:tcPr>
            <w:cnfStyle w:val="001000000000" w:firstRow="0" w:lastRow="0" w:firstColumn="1" w:lastColumn="0" w:oddVBand="0" w:evenVBand="0" w:oddHBand="0" w:evenHBand="0" w:firstRowFirstColumn="0" w:firstRowLastColumn="0" w:lastRowFirstColumn="0" w:lastRowLastColumn="0"/>
            <w:tcW w:w="1439" w:type="dxa"/>
          </w:tcPr>
          <w:p w14:paraId="1FDFE401" w14:textId="77777777" w:rsidR="004B4DB5" w:rsidRPr="004B4DB5" w:rsidRDefault="004B4DB5" w:rsidP="00025205">
            <w:r w:rsidRPr="004B4DB5">
              <w:t>Faculty</w:t>
            </w:r>
          </w:p>
        </w:tc>
        <w:tc>
          <w:tcPr>
            <w:tcW w:w="1826" w:type="dxa"/>
          </w:tcPr>
          <w:p w14:paraId="6B3AC61D" w14:textId="77777777" w:rsidR="004B4DB5" w:rsidRPr="004B4DB5" w:rsidRDefault="004B4DB5" w:rsidP="00025205">
            <w:pPr>
              <w:cnfStyle w:val="000000000000" w:firstRow="0" w:lastRow="0" w:firstColumn="0" w:lastColumn="0" w:oddVBand="0" w:evenVBand="0" w:oddHBand="0" w:evenHBand="0" w:firstRowFirstColumn="0" w:firstRowLastColumn="0" w:lastRowFirstColumn="0" w:lastRowLastColumn="0"/>
            </w:pPr>
            <w:r w:rsidRPr="004B4DB5">
              <w:t>Faculty Reps</w:t>
            </w:r>
          </w:p>
        </w:tc>
        <w:tc>
          <w:tcPr>
            <w:tcW w:w="3031" w:type="dxa"/>
          </w:tcPr>
          <w:p w14:paraId="48CF4461" w14:textId="5ACE2FC3" w:rsidR="004B4DB5" w:rsidRPr="004B4DB5" w:rsidRDefault="004B4DB5" w:rsidP="00025205">
            <w:pPr>
              <w:cnfStyle w:val="000000000000" w:firstRow="0" w:lastRow="0" w:firstColumn="0" w:lastColumn="0" w:oddVBand="0" w:evenVBand="0" w:oddHBand="0" w:evenHBand="0" w:firstRowFirstColumn="0" w:firstRowLastColumn="0" w:lastRowFirstColumn="0" w:lastRowLastColumn="0"/>
            </w:pPr>
            <w:r w:rsidRPr="004B4DB5">
              <w:t xml:space="preserve">Faculty Education </w:t>
            </w:r>
            <w:r w:rsidR="00AA7F39">
              <w:t>Board</w:t>
            </w:r>
            <w:r w:rsidRPr="004B4DB5">
              <w:t xml:space="preserve"> </w:t>
            </w:r>
            <w:r w:rsidR="00AA7F39">
              <w:t>&amp; Faculty Boards</w:t>
            </w:r>
          </w:p>
        </w:tc>
        <w:tc>
          <w:tcPr>
            <w:tcW w:w="2929" w:type="dxa"/>
          </w:tcPr>
          <w:p w14:paraId="6E2708A5" w14:textId="36841D0E" w:rsidR="004B4DB5" w:rsidRPr="004B4DB5" w:rsidRDefault="00AA7F39" w:rsidP="00025205">
            <w:pPr>
              <w:cnfStyle w:val="000000000000" w:firstRow="0" w:lastRow="0" w:firstColumn="0" w:lastColumn="0" w:oddVBand="0" w:evenVBand="0" w:oddHBand="0" w:evenHBand="0" w:firstRowFirstColumn="0" w:firstRowLastColumn="0" w:lastRowFirstColumn="0" w:lastRowLastColumn="0"/>
            </w:pPr>
            <w:r>
              <w:t>Academic Forum</w:t>
            </w:r>
          </w:p>
        </w:tc>
      </w:tr>
      <w:tr w:rsidR="004B4DB5" w:rsidRPr="004B4DB5" w14:paraId="0F35E80F" w14:textId="77777777" w:rsidTr="000700B3">
        <w:trPr>
          <w:trHeight w:val="261"/>
        </w:trPr>
        <w:tc>
          <w:tcPr>
            <w:cnfStyle w:val="001000000000" w:firstRow="0" w:lastRow="0" w:firstColumn="1" w:lastColumn="0" w:oddVBand="0" w:evenVBand="0" w:oddHBand="0" w:evenHBand="0" w:firstRowFirstColumn="0" w:firstRowLastColumn="0" w:lastRowFirstColumn="0" w:lastRowLastColumn="0"/>
            <w:tcW w:w="1439" w:type="dxa"/>
          </w:tcPr>
          <w:p w14:paraId="55FEC20D" w14:textId="77777777" w:rsidR="004B4DB5" w:rsidRPr="004B4DB5" w:rsidRDefault="004B4DB5" w:rsidP="00025205">
            <w:r w:rsidRPr="004B4DB5">
              <w:t>University</w:t>
            </w:r>
          </w:p>
        </w:tc>
        <w:tc>
          <w:tcPr>
            <w:tcW w:w="1826" w:type="dxa"/>
          </w:tcPr>
          <w:p w14:paraId="29674DFB" w14:textId="77777777" w:rsidR="004B4DB5" w:rsidRPr="004B4DB5" w:rsidRDefault="004B4DB5" w:rsidP="00025205">
            <w:pPr>
              <w:cnfStyle w:val="000000000000" w:firstRow="0" w:lastRow="0" w:firstColumn="0" w:lastColumn="0" w:oddVBand="0" w:evenVBand="0" w:oddHBand="0" w:evenHBand="0" w:firstRowFirstColumn="0" w:firstRowLastColumn="0" w:lastRowFirstColumn="0" w:lastRowLastColumn="0"/>
            </w:pPr>
            <w:r w:rsidRPr="004B4DB5">
              <w:t>Full Time Officers/ Faculty Reps</w:t>
            </w:r>
          </w:p>
        </w:tc>
        <w:tc>
          <w:tcPr>
            <w:tcW w:w="3031" w:type="dxa"/>
          </w:tcPr>
          <w:p w14:paraId="7B27672E" w14:textId="77777777" w:rsidR="004B4DB5" w:rsidRPr="004B4DB5" w:rsidRDefault="004B4DB5" w:rsidP="00025205">
            <w:pPr>
              <w:cnfStyle w:val="000000000000" w:firstRow="0" w:lastRow="0" w:firstColumn="0" w:lastColumn="0" w:oddVBand="0" w:evenVBand="0" w:oddHBand="0" w:evenHBand="0" w:firstRowFirstColumn="0" w:firstRowLastColumn="0" w:lastRowFirstColumn="0" w:lastRowLastColumn="0"/>
            </w:pPr>
            <w:r w:rsidRPr="004B4DB5">
              <w:t>Board of Graduate Studies (BGS)</w:t>
            </w:r>
          </w:p>
          <w:p w14:paraId="31AE371D" w14:textId="3BC0B258" w:rsidR="004B4DB5" w:rsidRPr="004B4DB5" w:rsidRDefault="004B4DB5" w:rsidP="00025205">
            <w:pPr>
              <w:cnfStyle w:val="000000000000" w:firstRow="0" w:lastRow="0" w:firstColumn="0" w:lastColumn="0" w:oddVBand="0" w:evenVBand="0" w:oddHBand="0" w:evenHBand="0" w:firstRowFirstColumn="0" w:firstRowLastColumn="0" w:lastRowFirstColumn="0" w:lastRowLastColumn="0"/>
            </w:pPr>
            <w:r w:rsidRPr="004B4DB5">
              <w:t>Academic Quality Standards Committee (AQSC)</w:t>
            </w:r>
          </w:p>
          <w:p w14:paraId="005820D6" w14:textId="77777777" w:rsidR="004B4DB5" w:rsidRDefault="004B4DB5" w:rsidP="00025205">
            <w:pPr>
              <w:cnfStyle w:val="000000000000" w:firstRow="0" w:lastRow="0" w:firstColumn="0" w:lastColumn="0" w:oddVBand="0" w:evenVBand="0" w:oddHBand="0" w:evenHBand="0" w:firstRowFirstColumn="0" w:firstRowLastColumn="0" w:lastRowFirstColumn="0" w:lastRowLastColumn="0"/>
            </w:pPr>
            <w:r w:rsidRPr="004B4DB5">
              <w:t>Student Learning Experience &amp; Engagement Committee (SLEEC)</w:t>
            </w:r>
          </w:p>
          <w:p w14:paraId="0385207E" w14:textId="01432310" w:rsidR="00AA7F39" w:rsidRPr="004B4DB5" w:rsidRDefault="00AA7F39" w:rsidP="00025205">
            <w:pPr>
              <w:cnfStyle w:val="000000000000" w:firstRow="0" w:lastRow="0" w:firstColumn="0" w:lastColumn="0" w:oddVBand="0" w:evenVBand="0" w:oddHBand="0" w:evenHBand="0" w:firstRowFirstColumn="0" w:firstRowLastColumn="0" w:lastRowFirstColumn="0" w:lastRowLastColumn="0"/>
            </w:pPr>
            <w:r>
              <w:t>*any other meetings accordingly</w:t>
            </w:r>
          </w:p>
        </w:tc>
        <w:tc>
          <w:tcPr>
            <w:tcW w:w="2929" w:type="dxa"/>
          </w:tcPr>
          <w:p w14:paraId="05F6C7D5" w14:textId="77777777" w:rsidR="004B4DB5" w:rsidRDefault="004B4DB5" w:rsidP="00025205">
            <w:pPr>
              <w:cnfStyle w:val="000000000000" w:firstRow="0" w:lastRow="0" w:firstColumn="0" w:lastColumn="0" w:oddVBand="0" w:evenVBand="0" w:oddHBand="0" w:evenHBand="0" w:firstRowFirstColumn="0" w:firstRowLastColumn="0" w:lastRowFirstColumn="0" w:lastRowLastColumn="0"/>
            </w:pPr>
            <w:r w:rsidRPr="004B4DB5">
              <w:t xml:space="preserve">Student Council </w:t>
            </w:r>
            <w:r w:rsidR="00AA7F39">
              <w:t xml:space="preserve">&amp; All-Student Votes (where appropriate) </w:t>
            </w:r>
          </w:p>
          <w:p w14:paraId="70763FE5" w14:textId="77777777" w:rsidR="00AA7F39" w:rsidRDefault="00AA7F39" w:rsidP="00025205">
            <w:pPr>
              <w:cnfStyle w:val="000000000000" w:firstRow="0" w:lastRow="0" w:firstColumn="0" w:lastColumn="0" w:oddVBand="0" w:evenVBand="0" w:oddHBand="0" w:evenHBand="0" w:firstRowFirstColumn="0" w:firstRowLastColumn="0" w:lastRowFirstColumn="0" w:lastRowLastColumn="0"/>
            </w:pPr>
          </w:p>
          <w:p w14:paraId="253C23CB" w14:textId="6D1594FB" w:rsidR="00AA7F39" w:rsidRPr="004B4DB5" w:rsidRDefault="00AA7F39" w:rsidP="00025205">
            <w:pPr>
              <w:cnfStyle w:val="000000000000" w:firstRow="0" w:lastRow="0" w:firstColumn="0" w:lastColumn="0" w:oddVBand="0" w:evenVBand="0" w:oddHBand="0" w:evenHBand="0" w:firstRowFirstColumn="0" w:firstRowLastColumn="0" w:lastRowFirstColumn="0" w:lastRowLastColumn="0"/>
            </w:pPr>
            <w:r>
              <w:t>Academic Forum</w:t>
            </w:r>
          </w:p>
        </w:tc>
      </w:tr>
      <w:tr w:rsidR="004B4DB5" w:rsidRPr="004B4DB5" w14:paraId="5E5B1752" w14:textId="77777777" w:rsidTr="0028759A">
        <w:trPr>
          <w:trHeight w:val="286"/>
        </w:trPr>
        <w:tc>
          <w:tcPr>
            <w:cnfStyle w:val="001000000000" w:firstRow="0" w:lastRow="0" w:firstColumn="1" w:lastColumn="0" w:oddVBand="0" w:evenVBand="0" w:oddHBand="0" w:evenHBand="0" w:firstRowFirstColumn="0" w:firstRowLastColumn="0" w:lastRowFirstColumn="0" w:lastRowLastColumn="0"/>
            <w:tcW w:w="1439" w:type="dxa"/>
          </w:tcPr>
          <w:p w14:paraId="22143B9A" w14:textId="77777777" w:rsidR="004B4DB5" w:rsidRPr="008D66B2" w:rsidRDefault="004B4DB5" w:rsidP="00025205">
            <w:r w:rsidRPr="008D66B2">
              <w:t>SU (Reps System)</w:t>
            </w:r>
          </w:p>
        </w:tc>
        <w:tc>
          <w:tcPr>
            <w:tcW w:w="1826" w:type="dxa"/>
          </w:tcPr>
          <w:p w14:paraId="7D3F469A" w14:textId="77777777" w:rsidR="004B4DB5" w:rsidRPr="008D66B2" w:rsidRDefault="004B4DB5" w:rsidP="00025205">
            <w:pPr>
              <w:cnfStyle w:val="000000000000" w:firstRow="0" w:lastRow="0" w:firstColumn="0" w:lastColumn="0" w:oddVBand="0" w:evenVBand="0" w:oddHBand="0" w:evenHBand="0" w:firstRowFirstColumn="0" w:firstRowLastColumn="0" w:lastRowFirstColumn="0" w:lastRowLastColumn="0"/>
            </w:pPr>
            <w:r w:rsidRPr="008D66B2">
              <w:t>Full Time Officers</w:t>
            </w:r>
          </w:p>
        </w:tc>
        <w:tc>
          <w:tcPr>
            <w:tcW w:w="3031" w:type="dxa"/>
          </w:tcPr>
          <w:p w14:paraId="7F8482F8" w14:textId="0894B702" w:rsidR="004B4DB5" w:rsidRPr="0028759A" w:rsidRDefault="007E72B9" w:rsidP="00025205">
            <w:pPr>
              <w:cnfStyle w:val="000000000000" w:firstRow="0" w:lastRow="0" w:firstColumn="0" w:lastColumn="0" w:oddVBand="0" w:evenVBand="0" w:oddHBand="0" w:evenHBand="0" w:firstRowFirstColumn="0" w:firstRowLastColumn="0" w:lastRowFirstColumn="0" w:lastRowLastColumn="0"/>
              <w:rPr>
                <w:color w:val="FF0000"/>
              </w:rPr>
            </w:pPr>
            <w:r>
              <w:rPr>
                <w:color w:val="FF0000"/>
              </w:rPr>
              <w:t>TBD</w:t>
            </w:r>
          </w:p>
        </w:tc>
        <w:tc>
          <w:tcPr>
            <w:tcW w:w="2929" w:type="dxa"/>
          </w:tcPr>
          <w:p w14:paraId="19A15C35" w14:textId="77777777" w:rsidR="004B4DB5" w:rsidRPr="0028759A" w:rsidRDefault="004B4DB5" w:rsidP="00025205">
            <w:pPr>
              <w:cnfStyle w:val="000000000000" w:firstRow="0" w:lastRow="0" w:firstColumn="0" w:lastColumn="0" w:oddVBand="0" w:evenVBand="0" w:oddHBand="0" w:evenHBand="0" w:firstRowFirstColumn="0" w:firstRowLastColumn="0" w:lastRowFirstColumn="0" w:lastRowLastColumn="0"/>
              <w:rPr>
                <w:color w:val="FF0000"/>
              </w:rPr>
            </w:pPr>
            <w:r w:rsidRPr="008D66B2">
              <w:t>Refer to Partnership Agreement</w:t>
            </w:r>
          </w:p>
        </w:tc>
      </w:tr>
    </w:tbl>
    <w:p w14:paraId="679A9C39" w14:textId="57F62A99" w:rsidR="00EE1832" w:rsidRDefault="00EE1832" w:rsidP="00025205">
      <w:pPr>
        <w:sectPr w:rsidR="00EE1832" w:rsidSect="00C0704D">
          <w:headerReference w:type="default" r:id="rId15"/>
          <w:footerReference w:type="first" r:id="rId16"/>
          <w:pgSz w:w="11906" w:h="16838"/>
          <w:pgMar w:top="1440" w:right="1440" w:bottom="1440" w:left="1440" w:header="708" w:footer="708" w:gutter="0"/>
          <w:cols w:space="708"/>
          <w:docGrid w:linePitch="360"/>
        </w:sectPr>
      </w:pPr>
    </w:p>
    <w:p w14:paraId="5534C5E4" w14:textId="1F3D43B8" w:rsidR="004B4DB5" w:rsidRPr="004B4DB5" w:rsidRDefault="00B42028" w:rsidP="00025205">
      <w:pPr>
        <w:pStyle w:val="Heading1"/>
      </w:pPr>
      <w:bookmarkStart w:id="3" w:name="_Toc161749779"/>
      <w:r>
        <w:lastRenderedPageBreak/>
        <w:t>4</w:t>
      </w:r>
      <w:r w:rsidR="004B4DB5" w:rsidRPr="004B4DB5">
        <w:t>.0 Terms of Reference of Meetings</w:t>
      </w:r>
      <w:bookmarkEnd w:id="3"/>
    </w:p>
    <w:p w14:paraId="6498A819" w14:textId="333612E0" w:rsidR="004B4DB5" w:rsidRPr="004B4DB5" w:rsidRDefault="00B42028" w:rsidP="00D35093">
      <w:pPr>
        <w:pStyle w:val="Heading2"/>
      </w:pPr>
      <w:bookmarkStart w:id="4" w:name="_Toc161749780"/>
      <w:r>
        <w:t>4</w:t>
      </w:r>
      <w:r w:rsidR="004B4DB5">
        <w:t xml:space="preserve">.1 </w:t>
      </w:r>
      <w:r w:rsidR="004B4DB5" w:rsidRPr="004B4DB5">
        <w:t>Student Staff Liaison Committee (SSLC)</w:t>
      </w:r>
      <w:bookmarkEnd w:id="4"/>
    </w:p>
    <w:p w14:paraId="234D442F" w14:textId="35E26B4E" w:rsidR="00AC69B9" w:rsidRDefault="004B4DB5" w:rsidP="00025205">
      <w:r w:rsidRPr="004B4DB5">
        <w:t xml:space="preserve">SSLC is the opportunity for </w:t>
      </w:r>
      <w:r w:rsidR="00D878C8" w:rsidRPr="004B4DB5">
        <w:t>face-to-face</w:t>
      </w:r>
      <w:r w:rsidRPr="004B4DB5">
        <w:t xml:space="preserve"> student feedback at a course level. These meetings are </w:t>
      </w:r>
      <w:r w:rsidR="00AC69B9">
        <w:t xml:space="preserve">led by students, </w:t>
      </w:r>
      <w:r w:rsidRPr="004B4DB5">
        <w:t>chaired and m</w:t>
      </w:r>
      <w:r w:rsidR="00F27202">
        <w:t>ediated</w:t>
      </w:r>
      <w:r w:rsidRPr="004B4DB5">
        <w:t xml:space="preserve"> by students</w:t>
      </w:r>
      <w:r w:rsidR="00AC69B9">
        <w:t xml:space="preserve"> and mainly for students to feedback to the University</w:t>
      </w:r>
      <w:r w:rsidRPr="004B4DB5">
        <w:t xml:space="preserve">. </w:t>
      </w:r>
    </w:p>
    <w:p w14:paraId="713E9209" w14:textId="19C56393" w:rsidR="00207B96" w:rsidRPr="00D878C8" w:rsidRDefault="00207B96" w:rsidP="00025205">
      <w:pPr>
        <w:rPr>
          <w:color w:val="000000" w:themeColor="text1"/>
        </w:rPr>
      </w:pPr>
      <w:r w:rsidRPr="00D878C8">
        <w:rPr>
          <w:color w:val="000000" w:themeColor="text1"/>
        </w:rPr>
        <w:t xml:space="preserve">SSLCs do not have to be in-person or on University of Warwick campus. This is so that non-traditional learner reps can still give feedback and receive updates from academics. </w:t>
      </w:r>
    </w:p>
    <w:p w14:paraId="7160103C" w14:textId="2A6C0891" w:rsidR="004B4DB5" w:rsidRDefault="00115B6C" w:rsidP="00025205">
      <w:r>
        <w:t xml:space="preserve">Terms of Reference for </w:t>
      </w:r>
      <w:r w:rsidR="004B4DB5">
        <w:t>SSLCs</w:t>
      </w:r>
      <w:r>
        <w:t xml:space="preserve"> are as follows:</w:t>
      </w:r>
      <w:r w:rsidR="004B4DB5">
        <w:t xml:space="preserve"> </w:t>
      </w:r>
    </w:p>
    <w:tbl>
      <w:tblPr>
        <w:tblStyle w:val="GridTable1Light"/>
        <w:tblW w:w="0" w:type="auto"/>
        <w:tblLook w:val="04A0" w:firstRow="1" w:lastRow="0" w:firstColumn="1" w:lastColumn="0" w:noHBand="0" w:noVBand="1"/>
      </w:tblPr>
      <w:tblGrid>
        <w:gridCol w:w="846"/>
        <w:gridCol w:w="8170"/>
      </w:tblGrid>
      <w:tr w:rsidR="006F156E" w14:paraId="3BEB3970" w14:textId="77777777" w:rsidTr="006860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696B9E23" w14:textId="3AE3085A" w:rsidR="006F156E" w:rsidRDefault="006F156E" w:rsidP="00115B6C">
            <w:r>
              <w:t>S. No.</w:t>
            </w:r>
          </w:p>
        </w:tc>
        <w:tc>
          <w:tcPr>
            <w:tcW w:w="8170" w:type="dxa"/>
          </w:tcPr>
          <w:p w14:paraId="609E81ED" w14:textId="41DBC7BA" w:rsidR="006F156E" w:rsidRDefault="006F156E" w:rsidP="00115B6C">
            <w:pPr>
              <w:cnfStyle w:val="100000000000" w:firstRow="1" w:lastRow="0" w:firstColumn="0" w:lastColumn="0" w:oddVBand="0" w:evenVBand="0" w:oddHBand="0" w:evenHBand="0" w:firstRowFirstColumn="0" w:firstRowLastColumn="0" w:lastRowFirstColumn="0" w:lastRowLastColumn="0"/>
            </w:pPr>
            <w:r>
              <w:t>Description</w:t>
            </w:r>
          </w:p>
        </w:tc>
      </w:tr>
      <w:tr w:rsidR="006F156E" w:rsidRPr="006F156E" w14:paraId="15744BCE" w14:textId="77777777" w:rsidTr="006860BE">
        <w:tc>
          <w:tcPr>
            <w:cnfStyle w:val="001000000000" w:firstRow="0" w:lastRow="0" w:firstColumn="1" w:lastColumn="0" w:oddVBand="0" w:evenVBand="0" w:oddHBand="0" w:evenHBand="0" w:firstRowFirstColumn="0" w:firstRowLastColumn="0" w:lastRowFirstColumn="0" w:lastRowLastColumn="0"/>
            <w:tcW w:w="846" w:type="dxa"/>
          </w:tcPr>
          <w:p w14:paraId="4E065711" w14:textId="6E15830D" w:rsidR="006F156E" w:rsidRPr="006F156E" w:rsidRDefault="006F156E" w:rsidP="006F156E">
            <w:pPr>
              <w:jc w:val="center"/>
            </w:pPr>
            <w:r w:rsidRPr="006F156E">
              <w:t>1</w:t>
            </w:r>
          </w:p>
        </w:tc>
        <w:tc>
          <w:tcPr>
            <w:tcW w:w="8170" w:type="dxa"/>
          </w:tcPr>
          <w:p w14:paraId="6447116C" w14:textId="21BB8D03" w:rsidR="006F156E" w:rsidRPr="006F156E" w:rsidRDefault="00AC45A9" w:rsidP="00115B6C">
            <w:pPr>
              <w:cnfStyle w:val="000000000000" w:firstRow="0" w:lastRow="0" w:firstColumn="0" w:lastColumn="0" w:oddVBand="0" w:evenVBand="0" w:oddHBand="0" w:evenHBand="0" w:firstRowFirstColumn="0" w:firstRowLastColumn="0" w:lastRowFirstColumn="0" w:lastRowLastColumn="0"/>
            </w:pPr>
            <w:r>
              <w:t xml:space="preserve">It </w:t>
            </w:r>
            <w:r w:rsidR="006F156E" w:rsidRPr="006F156E">
              <w:t>meets quarterly to address various academic issues within the department, covering aspects such as teaching quality, facilities, and curriculum</w:t>
            </w:r>
            <w:r w:rsidR="007779F3">
              <w:t>.</w:t>
            </w:r>
          </w:p>
        </w:tc>
      </w:tr>
      <w:tr w:rsidR="006F156E" w:rsidRPr="006F156E" w14:paraId="2969C377" w14:textId="77777777" w:rsidTr="006860BE">
        <w:tc>
          <w:tcPr>
            <w:cnfStyle w:val="001000000000" w:firstRow="0" w:lastRow="0" w:firstColumn="1" w:lastColumn="0" w:oddVBand="0" w:evenVBand="0" w:oddHBand="0" w:evenHBand="0" w:firstRowFirstColumn="0" w:firstRowLastColumn="0" w:lastRowFirstColumn="0" w:lastRowLastColumn="0"/>
            <w:tcW w:w="846" w:type="dxa"/>
          </w:tcPr>
          <w:p w14:paraId="3DCCFCC6" w14:textId="4A5185CE" w:rsidR="006F156E" w:rsidRPr="006F156E" w:rsidRDefault="006F156E" w:rsidP="006F156E">
            <w:pPr>
              <w:jc w:val="center"/>
            </w:pPr>
            <w:r w:rsidRPr="006F156E">
              <w:t>2</w:t>
            </w:r>
          </w:p>
        </w:tc>
        <w:tc>
          <w:tcPr>
            <w:tcW w:w="8170" w:type="dxa"/>
          </w:tcPr>
          <w:p w14:paraId="7C0A1237" w14:textId="7ECBE934" w:rsidR="006F156E" w:rsidRPr="006F156E" w:rsidRDefault="00AC45A9" w:rsidP="00115B6C">
            <w:pPr>
              <w:cnfStyle w:val="000000000000" w:firstRow="0" w:lastRow="0" w:firstColumn="0" w:lastColumn="0" w:oddVBand="0" w:evenVBand="0" w:oddHBand="0" w:evenHBand="0" w:firstRowFirstColumn="0" w:firstRowLastColumn="0" w:lastRowFirstColumn="0" w:lastRowLastColumn="0"/>
            </w:pPr>
            <w:r>
              <w:t>It</w:t>
            </w:r>
            <w:r w:rsidR="006F156E">
              <w:t xml:space="preserve"> shall be c</w:t>
            </w:r>
            <w:r w:rsidR="006F156E" w:rsidRPr="006F156E">
              <w:t>haired by a student representative with another serving as Secretary, both positions may rotate based on student preference.</w:t>
            </w:r>
            <w:r w:rsidR="00E014D9">
              <w:t xml:space="preserve"> Some SSLC chairs may also choose to pick alternative roles like EDI or Communication Officer. </w:t>
            </w:r>
          </w:p>
        </w:tc>
      </w:tr>
      <w:tr w:rsidR="006F156E" w:rsidRPr="006F156E" w14:paraId="1114556A" w14:textId="77777777" w:rsidTr="006860BE">
        <w:tc>
          <w:tcPr>
            <w:cnfStyle w:val="001000000000" w:firstRow="0" w:lastRow="0" w:firstColumn="1" w:lastColumn="0" w:oddVBand="0" w:evenVBand="0" w:oddHBand="0" w:evenHBand="0" w:firstRowFirstColumn="0" w:firstRowLastColumn="0" w:lastRowFirstColumn="0" w:lastRowLastColumn="0"/>
            <w:tcW w:w="846" w:type="dxa"/>
          </w:tcPr>
          <w:p w14:paraId="2C981FBF" w14:textId="348701E2" w:rsidR="006F156E" w:rsidRPr="006F156E" w:rsidRDefault="006F156E" w:rsidP="006F156E">
            <w:pPr>
              <w:jc w:val="center"/>
            </w:pPr>
            <w:r w:rsidRPr="006F156E">
              <w:t>3</w:t>
            </w:r>
          </w:p>
        </w:tc>
        <w:tc>
          <w:tcPr>
            <w:tcW w:w="8170" w:type="dxa"/>
          </w:tcPr>
          <w:p w14:paraId="6306A5D2" w14:textId="7F3E9E1F" w:rsidR="006F156E" w:rsidRPr="006F156E" w:rsidRDefault="00AC45A9" w:rsidP="00115B6C">
            <w:pPr>
              <w:cnfStyle w:val="000000000000" w:firstRow="0" w:lastRow="0" w:firstColumn="0" w:lastColumn="0" w:oddVBand="0" w:evenVBand="0" w:oddHBand="0" w:evenHBand="0" w:firstRowFirstColumn="0" w:firstRowLastColumn="0" w:lastRowFirstColumn="0" w:lastRowLastColumn="0"/>
            </w:pPr>
            <w:r>
              <w:rPr>
                <w:bCs/>
              </w:rPr>
              <w:t>It</w:t>
            </w:r>
            <w:r w:rsidR="006F156E" w:rsidRPr="006F156E">
              <w:rPr>
                <w:bCs/>
              </w:rPr>
              <w:t xml:space="preserve"> acts as a liaison between students and faculty, representing the views of all students, particularly historically underrepresented groups.</w:t>
            </w:r>
          </w:p>
        </w:tc>
      </w:tr>
      <w:tr w:rsidR="006F156E" w:rsidRPr="006F156E" w14:paraId="4085C7E5" w14:textId="77777777" w:rsidTr="006860BE">
        <w:tc>
          <w:tcPr>
            <w:cnfStyle w:val="001000000000" w:firstRow="0" w:lastRow="0" w:firstColumn="1" w:lastColumn="0" w:oddVBand="0" w:evenVBand="0" w:oddHBand="0" w:evenHBand="0" w:firstRowFirstColumn="0" w:firstRowLastColumn="0" w:lastRowFirstColumn="0" w:lastRowLastColumn="0"/>
            <w:tcW w:w="846" w:type="dxa"/>
          </w:tcPr>
          <w:p w14:paraId="1AF5FEE5" w14:textId="67527A13" w:rsidR="006F156E" w:rsidRPr="006F156E" w:rsidRDefault="006F156E" w:rsidP="006F156E">
            <w:pPr>
              <w:jc w:val="center"/>
            </w:pPr>
            <w:r w:rsidRPr="006F156E">
              <w:t>4</w:t>
            </w:r>
          </w:p>
        </w:tc>
        <w:tc>
          <w:tcPr>
            <w:tcW w:w="8170" w:type="dxa"/>
          </w:tcPr>
          <w:p w14:paraId="6A40518F" w14:textId="40C28885" w:rsidR="006F156E" w:rsidRPr="006F156E" w:rsidRDefault="00AC45A9" w:rsidP="00115B6C">
            <w:pPr>
              <w:cnfStyle w:val="000000000000" w:firstRow="0" w:lastRow="0" w:firstColumn="0" w:lastColumn="0" w:oddVBand="0" w:evenVBand="0" w:oddHBand="0" w:evenHBand="0" w:firstRowFirstColumn="0" w:firstRowLastColumn="0" w:lastRowFirstColumn="0" w:lastRowLastColumn="0"/>
            </w:pPr>
            <w:r>
              <w:rPr>
                <w:bCs/>
              </w:rPr>
              <w:t>It</w:t>
            </w:r>
            <w:r w:rsidR="006F156E" w:rsidRPr="006F156E">
              <w:rPr>
                <w:bCs/>
              </w:rPr>
              <w:t xml:space="preserve"> fulfils strategic priorities of the </w:t>
            </w:r>
            <w:r w:rsidR="007779F3">
              <w:rPr>
                <w:bCs/>
              </w:rPr>
              <w:t xml:space="preserve">Student </w:t>
            </w:r>
            <w:r w:rsidR="006F156E" w:rsidRPr="006F156E">
              <w:rPr>
                <w:bCs/>
              </w:rPr>
              <w:t>Union, collaborates on educational matters like curriculum design, and produces an annual report for university meetings, supported by an Academic Convenor</w:t>
            </w:r>
            <w:r w:rsidR="008B6495">
              <w:rPr>
                <w:bCs/>
              </w:rPr>
              <w:t xml:space="preserve"> and SU Voice Representatives where possible</w:t>
            </w:r>
            <w:r w:rsidR="007779F3">
              <w:rPr>
                <w:bCs/>
              </w:rPr>
              <w:t>.</w:t>
            </w:r>
          </w:p>
        </w:tc>
      </w:tr>
    </w:tbl>
    <w:p w14:paraId="453874FA" w14:textId="77777777" w:rsidR="00115B6C" w:rsidRDefault="00115B6C" w:rsidP="00115B6C"/>
    <w:p w14:paraId="62C71D19" w14:textId="69FFF9C7" w:rsidR="004B4DB5" w:rsidRPr="004B4DB5" w:rsidRDefault="00B42028" w:rsidP="00D35093">
      <w:pPr>
        <w:pStyle w:val="Heading2"/>
      </w:pPr>
      <w:bookmarkStart w:id="5" w:name="_Toc161749781"/>
      <w:r>
        <w:t>4</w:t>
      </w:r>
      <w:r w:rsidR="004B4DB5">
        <w:t>.2 Faculty Forums</w:t>
      </w:r>
      <w:bookmarkEnd w:id="5"/>
    </w:p>
    <w:p w14:paraId="23178636" w14:textId="1D0CBAF2" w:rsidR="00F46730" w:rsidRDefault="00283C31" w:rsidP="00025205">
      <w:r>
        <w:t xml:space="preserve">Faculty Forums are an opportunity for </w:t>
      </w:r>
      <w:r w:rsidR="007606AE">
        <w:t xml:space="preserve">chair </w:t>
      </w:r>
      <w:r>
        <w:t xml:space="preserve">and course reps to meet and discuss issues with their Faculty Representatives. </w:t>
      </w:r>
      <w:r w:rsidR="004B4DB5" w:rsidRPr="004B4DB5">
        <w:t xml:space="preserve">Faculty Forums are split into two parts, </w:t>
      </w:r>
      <w:r w:rsidR="00CB53D2">
        <w:t>feedback</w:t>
      </w:r>
      <w:r w:rsidR="004B4DB5" w:rsidRPr="004B4DB5">
        <w:t xml:space="preserve"> and </w:t>
      </w:r>
      <w:r w:rsidR="00CB53D2">
        <w:t>chair</w:t>
      </w:r>
      <w:r w:rsidR="007606AE">
        <w:t xml:space="preserve"> cons</w:t>
      </w:r>
      <w:r w:rsidR="00F77CA9">
        <w:t>u</w:t>
      </w:r>
      <w:r w:rsidR="007606AE">
        <w:t>lta</w:t>
      </w:r>
      <w:r w:rsidR="00F77CA9">
        <w:t>t</w:t>
      </w:r>
      <w:r w:rsidR="007606AE">
        <w:t>ions</w:t>
      </w:r>
      <w:r w:rsidR="00F77CA9">
        <w:t>.</w:t>
      </w:r>
    </w:p>
    <w:p w14:paraId="0BB43E8C" w14:textId="33F04F97" w:rsidR="004B4DB5" w:rsidRPr="006F1DE0" w:rsidRDefault="007606AE" w:rsidP="00025205">
      <w:pPr>
        <w:rPr>
          <w:i/>
          <w:iCs/>
        </w:rPr>
      </w:pPr>
      <w:r>
        <w:rPr>
          <w:i/>
          <w:iCs/>
        </w:rPr>
        <w:t>Feedback</w:t>
      </w:r>
      <w:r w:rsidR="004B4DB5" w:rsidRPr="006F1DE0">
        <w:rPr>
          <w:i/>
          <w:iCs/>
        </w:rPr>
        <w:t xml:space="preserve"> </w:t>
      </w:r>
    </w:p>
    <w:p w14:paraId="1CD03B02" w14:textId="70FEEF23" w:rsidR="004B4DB5" w:rsidRPr="004B4DB5" w:rsidRDefault="008B3DB1" w:rsidP="00025205">
      <w:r>
        <w:t>A</w:t>
      </w:r>
      <w:r w:rsidR="004B4DB5" w:rsidRPr="004B4DB5">
        <w:t xml:space="preserve">ny </w:t>
      </w:r>
      <w:r>
        <w:t>course reps</w:t>
      </w:r>
      <w:r w:rsidR="004B4DB5" w:rsidRPr="004B4DB5">
        <w:t xml:space="preserve"> can come and chat with their Faculty Reps</w:t>
      </w:r>
      <w:r w:rsidR="00CB53D2">
        <w:t xml:space="preserve"> </w:t>
      </w:r>
      <w:r w:rsidR="004B4DB5" w:rsidRPr="004B4DB5">
        <w:t xml:space="preserve">on issues that they have faced throughout their University </w:t>
      </w:r>
      <w:r w:rsidR="00283C31">
        <w:t>education e</w:t>
      </w:r>
      <w:r w:rsidR="004B4DB5" w:rsidRPr="004B4DB5">
        <w:t xml:space="preserve">xperience. </w:t>
      </w:r>
    </w:p>
    <w:p w14:paraId="2D07F8AF" w14:textId="77777777" w:rsidR="007606AE" w:rsidRPr="00C8138B" w:rsidRDefault="007606AE" w:rsidP="00025205">
      <w:pPr>
        <w:rPr>
          <w:i/>
          <w:iCs/>
        </w:rPr>
      </w:pPr>
      <w:r w:rsidRPr="00C8138B">
        <w:rPr>
          <w:i/>
          <w:iCs/>
        </w:rPr>
        <w:t>Chair Consultations</w:t>
      </w:r>
    </w:p>
    <w:p w14:paraId="7B746D67" w14:textId="51F130A3" w:rsidR="004B4DB5" w:rsidRDefault="007606AE" w:rsidP="00025205">
      <w:r>
        <w:t xml:space="preserve">These will follow the feedback from reps as </w:t>
      </w:r>
      <w:r w:rsidR="004B4DB5" w:rsidRPr="004B4DB5">
        <w:t>update meetings. This is where SSLC Chairs can discuss with their Faculty Reps about what has happened in their SSLCs. Faculty Reps will also update the SSLC Chairs on the developments of the changes from previous feedback. This meeting is also open to Course Reps and SSLC Secretaries.</w:t>
      </w:r>
    </w:p>
    <w:p w14:paraId="3C95F2AB" w14:textId="1DE0E5FF" w:rsidR="004B4DB5" w:rsidRDefault="004B4DB5" w:rsidP="00025205">
      <w:r>
        <w:t xml:space="preserve">Terms of Reference for </w:t>
      </w:r>
      <w:r w:rsidR="006860BE">
        <w:t>Faculty Forums is as follows:</w:t>
      </w:r>
    </w:p>
    <w:tbl>
      <w:tblPr>
        <w:tblStyle w:val="GridTable1Light"/>
        <w:tblW w:w="0" w:type="auto"/>
        <w:tblLook w:val="04A0" w:firstRow="1" w:lastRow="0" w:firstColumn="1" w:lastColumn="0" w:noHBand="0" w:noVBand="1"/>
      </w:tblPr>
      <w:tblGrid>
        <w:gridCol w:w="846"/>
        <w:gridCol w:w="8170"/>
      </w:tblGrid>
      <w:tr w:rsidR="006860BE" w14:paraId="4CF4127D" w14:textId="77777777" w:rsidTr="007778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67AF926F" w14:textId="77777777" w:rsidR="006860BE" w:rsidRDefault="006860BE" w:rsidP="00777884">
            <w:r>
              <w:t>S. No.</w:t>
            </w:r>
          </w:p>
        </w:tc>
        <w:tc>
          <w:tcPr>
            <w:tcW w:w="8170" w:type="dxa"/>
          </w:tcPr>
          <w:p w14:paraId="55919453" w14:textId="77777777" w:rsidR="006860BE" w:rsidRDefault="006860BE" w:rsidP="00777884">
            <w:pPr>
              <w:cnfStyle w:val="100000000000" w:firstRow="1" w:lastRow="0" w:firstColumn="0" w:lastColumn="0" w:oddVBand="0" w:evenVBand="0" w:oddHBand="0" w:evenHBand="0" w:firstRowFirstColumn="0" w:firstRowLastColumn="0" w:lastRowFirstColumn="0" w:lastRowLastColumn="0"/>
            </w:pPr>
            <w:r>
              <w:t>Description</w:t>
            </w:r>
          </w:p>
        </w:tc>
      </w:tr>
      <w:tr w:rsidR="006860BE" w:rsidRPr="006F156E" w14:paraId="381CBDBA" w14:textId="77777777" w:rsidTr="00777884">
        <w:tc>
          <w:tcPr>
            <w:cnfStyle w:val="001000000000" w:firstRow="0" w:lastRow="0" w:firstColumn="1" w:lastColumn="0" w:oddVBand="0" w:evenVBand="0" w:oddHBand="0" w:evenHBand="0" w:firstRowFirstColumn="0" w:firstRowLastColumn="0" w:lastRowFirstColumn="0" w:lastRowLastColumn="0"/>
            <w:tcW w:w="846" w:type="dxa"/>
          </w:tcPr>
          <w:p w14:paraId="4A76132F" w14:textId="77777777" w:rsidR="006860BE" w:rsidRPr="006F156E" w:rsidRDefault="006860BE" w:rsidP="00777884">
            <w:pPr>
              <w:jc w:val="center"/>
            </w:pPr>
            <w:r w:rsidRPr="006F156E">
              <w:t>1</w:t>
            </w:r>
          </w:p>
        </w:tc>
        <w:tc>
          <w:tcPr>
            <w:tcW w:w="8170" w:type="dxa"/>
          </w:tcPr>
          <w:p w14:paraId="2ECAE0BF" w14:textId="4C624507" w:rsidR="006860BE" w:rsidRPr="006F156E" w:rsidRDefault="006860BE" w:rsidP="00777884">
            <w:pPr>
              <w:cnfStyle w:val="000000000000" w:firstRow="0" w:lastRow="0" w:firstColumn="0" w:lastColumn="0" w:oddVBand="0" w:evenVBand="0" w:oddHBand="0" w:evenHBand="0" w:firstRowFirstColumn="0" w:firstRowLastColumn="0" w:lastRowFirstColumn="0" w:lastRowLastColumn="0"/>
            </w:pPr>
            <w:r w:rsidRPr="006860BE">
              <w:t xml:space="preserve">The Faculty Forum, comprising Faculty Reps, </w:t>
            </w:r>
            <w:r w:rsidR="00A35204">
              <w:t xml:space="preserve">and </w:t>
            </w:r>
            <w:r w:rsidRPr="006860BE">
              <w:t>SSLC Chairs, meets at least once per term to address key faculty issues and relay feedback from Course Representatives</w:t>
            </w:r>
            <w:r>
              <w:t>.</w:t>
            </w:r>
          </w:p>
        </w:tc>
      </w:tr>
      <w:tr w:rsidR="006860BE" w:rsidRPr="006F156E" w14:paraId="00D9CF52" w14:textId="77777777" w:rsidTr="00777884">
        <w:tc>
          <w:tcPr>
            <w:cnfStyle w:val="001000000000" w:firstRow="0" w:lastRow="0" w:firstColumn="1" w:lastColumn="0" w:oddVBand="0" w:evenVBand="0" w:oddHBand="0" w:evenHBand="0" w:firstRowFirstColumn="0" w:firstRowLastColumn="0" w:lastRowFirstColumn="0" w:lastRowLastColumn="0"/>
            <w:tcW w:w="846" w:type="dxa"/>
          </w:tcPr>
          <w:p w14:paraId="41A76734" w14:textId="77777777" w:rsidR="006860BE" w:rsidRPr="006F156E" w:rsidRDefault="006860BE" w:rsidP="00777884">
            <w:pPr>
              <w:jc w:val="center"/>
            </w:pPr>
            <w:r w:rsidRPr="006F156E">
              <w:t>2</w:t>
            </w:r>
          </w:p>
        </w:tc>
        <w:tc>
          <w:tcPr>
            <w:tcW w:w="8170" w:type="dxa"/>
          </w:tcPr>
          <w:p w14:paraId="4E2F1F8A" w14:textId="1757194D" w:rsidR="006860BE" w:rsidRPr="006F156E" w:rsidRDefault="006860BE" w:rsidP="00777884">
            <w:pPr>
              <w:cnfStyle w:val="000000000000" w:firstRow="0" w:lastRow="0" w:firstColumn="0" w:lastColumn="0" w:oddVBand="0" w:evenVBand="0" w:oddHBand="0" w:evenHBand="0" w:firstRowFirstColumn="0" w:firstRowLastColumn="0" w:lastRowFirstColumn="0" w:lastRowLastColumn="0"/>
            </w:pPr>
            <w:r w:rsidRPr="006860BE">
              <w:t>All student cohorts, including undergraduate, postgraduate, part-time, mature, international, and foundation students (Social Sciences only), are represented in the Faculty Forum.</w:t>
            </w:r>
          </w:p>
        </w:tc>
      </w:tr>
      <w:tr w:rsidR="006860BE" w:rsidRPr="006F156E" w14:paraId="3785F1B0" w14:textId="77777777" w:rsidTr="00777884">
        <w:tc>
          <w:tcPr>
            <w:cnfStyle w:val="001000000000" w:firstRow="0" w:lastRow="0" w:firstColumn="1" w:lastColumn="0" w:oddVBand="0" w:evenVBand="0" w:oddHBand="0" w:evenHBand="0" w:firstRowFirstColumn="0" w:firstRowLastColumn="0" w:lastRowFirstColumn="0" w:lastRowLastColumn="0"/>
            <w:tcW w:w="846" w:type="dxa"/>
          </w:tcPr>
          <w:p w14:paraId="3EF33CA1" w14:textId="77777777" w:rsidR="006860BE" w:rsidRPr="006F156E" w:rsidRDefault="006860BE" w:rsidP="00777884">
            <w:pPr>
              <w:jc w:val="center"/>
            </w:pPr>
            <w:r w:rsidRPr="006F156E">
              <w:t>3</w:t>
            </w:r>
          </w:p>
        </w:tc>
        <w:tc>
          <w:tcPr>
            <w:tcW w:w="8170" w:type="dxa"/>
          </w:tcPr>
          <w:p w14:paraId="1469BD0A" w14:textId="74353DCB" w:rsidR="006860BE" w:rsidRPr="006F156E" w:rsidRDefault="006860BE" w:rsidP="00777884">
            <w:pPr>
              <w:cnfStyle w:val="000000000000" w:firstRow="0" w:lastRow="0" w:firstColumn="0" w:lastColumn="0" w:oddVBand="0" w:evenVBand="0" w:oddHBand="0" w:evenHBand="0" w:firstRowFirstColumn="0" w:firstRowLastColumn="0" w:lastRowFirstColumn="0" w:lastRowLastColumn="0"/>
            </w:pPr>
            <w:r w:rsidRPr="006860BE">
              <w:t>The Faculty Forum handles strategic priorities, and operational tasks, with decisions documented and published on the Union website promptly.</w:t>
            </w:r>
          </w:p>
        </w:tc>
      </w:tr>
    </w:tbl>
    <w:p w14:paraId="072C60E5" w14:textId="77777777" w:rsidR="006860BE" w:rsidRDefault="006860BE" w:rsidP="00025205"/>
    <w:p w14:paraId="2B843BE9" w14:textId="3F3A8D2C" w:rsidR="00EE1832" w:rsidRPr="00EE1832" w:rsidRDefault="00B42028" w:rsidP="00D35093">
      <w:pPr>
        <w:pStyle w:val="Heading2"/>
      </w:pPr>
      <w:bookmarkStart w:id="6" w:name="_Toc161749782"/>
      <w:r>
        <w:lastRenderedPageBreak/>
        <w:t>4</w:t>
      </w:r>
      <w:r w:rsidR="00EE1832">
        <w:t>.</w:t>
      </w:r>
      <w:r w:rsidR="00C8409C">
        <w:t>3</w:t>
      </w:r>
      <w:r w:rsidR="00EE1832">
        <w:t xml:space="preserve"> Academic </w:t>
      </w:r>
      <w:r w:rsidR="007C7B76">
        <w:t>Forum</w:t>
      </w:r>
      <w:bookmarkEnd w:id="6"/>
    </w:p>
    <w:p w14:paraId="5ED99169" w14:textId="309F110C" w:rsidR="00EE1832" w:rsidRDefault="00EE1832" w:rsidP="00025205">
      <w:r>
        <w:t xml:space="preserve">Academic </w:t>
      </w:r>
      <w:r w:rsidR="007C7B76">
        <w:t>Forum</w:t>
      </w:r>
      <w:r>
        <w:t xml:space="preserve"> is a body made up of all Faculty Representatives plus the </w:t>
      </w:r>
      <w:r w:rsidR="00491208">
        <w:t xml:space="preserve">Vice President of </w:t>
      </w:r>
      <w:r>
        <w:t>Education and Postgraduate Officer</w:t>
      </w:r>
      <w:r w:rsidR="007C7B76">
        <w:t xml:space="preserve"> and SSLC Chairs</w:t>
      </w:r>
      <w:r>
        <w:t>. Its key role is to direct the strategic approach and response of the Union to academic policy and educational experience of the University</w:t>
      </w:r>
      <w:r w:rsidR="005B06C3">
        <w:t>.</w:t>
      </w:r>
      <w:r>
        <w:t xml:space="preserve"> </w:t>
      </w:r>
      <w:r w:rsidR="00357F75">
        <w:t>It also proposes educat</w:t>
      </w:r>
      <w:r w:rsidR="000773AE">
        <w:t>ional policy to Student Council.</w:t>
      </w:r>
      <w:r w:rsidR="009545F0">
        <w:t xml:space="preserve"> </w:t>
      </w:r>
      <w:r>
        <w:t>Its Terms of Reference are as follows:</w:t>
      </w:r>
    </w:p>
    <w:tbl>
      <w:tblPr>
        <w:tblStyle w:val="GridTable1Light"/>
        <w:tblW w:w="0" w:type="auto"/>
        <w:tblLook w:val="04A0" w:firstRow="1" w:lastRow="0" w:firstColumn="1" w:lastColumn="0" w:noHBand="0" w:noVBand="1"/>
      </w:tblPr>
      <w:tblGrid>
        <w:gridCol w:w="846"/>
        <w:gridCol w:w="8170"/>
      </w:tblGrid>
      <w:tr w:rsidR="006860BE" w14:paraId="142B9B94" w14:textId="77777777" w:rsidTr="007778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37B62529" w14:textId="77777777" w:rsidR="006860BE" w:rsidRDefault="006860BE" w:rsidP="00777884">
            <w:r>
              <w:t>S. No.</w:t>
            </w:r>
          </w:p>
        </w:tc>
        <w:tc>
          <w:tcPr>
            <w:tcW w:w="8170" w:type="dxa"/>
          </w:tcPr>
          <w:p w14:paraId="61BC6996" w14:textId="77777777" w:rsidR="006860BE" w:rsidRDefault="006860BE" w:rsidP="00777884">
            <w:pPr>
              <w:cnfStyle w:val="100000000000" w:firstRow="1" w:lastRow="0" w:firstColumn="0" w:lastColumn="0" w:oddVBand="0" w:evenVBand="0" w:oddHBand="0" w:evenHBand="0" w:firstRowFirstColumn="0" w:firstRowLastColumn="0" w:lastRowFirstColumn="0" w:lastRowLastColumn="0"/>
            </w:pPr>
            <w:r>
              <w:t>Description</w:t>
            </w:r>
          </w:p>
        </w:tc>
      </w:tr>
      <w:tr w:rsidR="006860BE" w:rsidRPr="006F156E" w14:paraId="121B2EED" w14:textId="77777777" w:rsidTr="00777884">
        <w:tc>
          <w:tcPr>
            <w:cnfStyle w:val="001000000000" w:firstRow="0" w:lastRow="0" w:firstColumn="1" w:lastColumn="0" w:oddVBand="0" w:evenVBand="0" w:oddHBand="0" w:evenHBand="0" w:firstRowFirstColumn="0" w:firstRowLastColumn="0" w:lastRowFirstColumn="0" w:lastRowLastColumn="0"/>
            <w:tcW w:w="846" w:type="dxa"/>
          </w:tcPr>
          <w:p w14:paraId="67FC2872" w14:textId="77777777" w:rsidR="006860BE" w:rsidRPr="006F156E" w:rsidRDefault="006860BE" w:rsidP="00777884">
            <w:pPr>
              <w:jc w:val="center"/>
            </w:pPr>
            <w:r w:rsidRPr="006F156E">
              <w:t>1</w:t>
            </w:r>
          </w:p>
        </w:tc>
        <w:tc>
          <w:tcPr>
            <w:tcW w:w="8170" w:type="dxa"/>
          </w:tcPr>
          <w:p w14:paraId="4FA899A5" w14:textId="12E0AB2C" w:rsidR="006860BE" w:rsidRPr="006F156E" w:rsidRDefault="006860BE" w:rsidP="00777884">
            <w:pPr>
              <w:cnfStyle w:val="000000000000" w:firstRow="0" w:lastRow="0" w:firstColumn="0" w:lastColumn="0" w:oddVBand="0" w:evenVBand="0" w:oddHBand="0" w:evenHBand="0" w:firstRowFirstColumn="0" w:firstRowLastColumn="0" w:lastRowFirstColumn="0" w:lastRowLastColumn="0"/>
            </w:pPr>
            <w:r w:rsidRPr="006860BE">
              <w:t xml:space="preserve">Academic </w:t>
            </w:r>
            <w:r w:rsidR="007C7B76">
              <w:t>Forum</w:t>
            </w:r>
            <w:r w:rsidRPr="006860BE">
              <w:t xml:space="preserve"> meets twice a term to address academic issues within and beyond the University, holding the Vice President for Education and Postgraduate Students accountable and receiving updates on their activities.</w:t>
            </w:r>
          </w:p>
        </w:tc>
      </w:tr>
      <w:tr w:rsidR="006860BE" w:rsidRPr="006F156E" w14:paraId="73DAF821" w14:textId="77777777" w:rsidTr="00777884">
        <w:tc>
          <w:tcPr>
            <w:cnfStyle w:val="001000000000" w:firstRow="0" w:lastRow="0" w:firstColumn="1" w:lastColumn="0" w:oddVBand="0" w:evenVBand="0" w:oddHBand="0" w:evenHBand="0" w:firstRowFirstColumn="0" w:firstRowLastColumn="0" w:lastRowFirstColumn="0" w:lastRowLastColumn="0"/>
            <w:tcW w:w="846" w:type="dxa"/>
          </w:tcPr>
          <w:p w14:paraId="37E407B9" w14:textId="77777777" w:rsidR="006860BE" w:rsidRPr="006F156E" w:rsidRDefault="006860BE" w:rsidP="00777884">
            <w:pPr>
              <w:jc w:val="center"/>
            </w:pPr>
            <w:r w:rsidRPr="006F156E">
              <w:t>2</w:t>
            </w:r>
          </w:p>
        </w:tc>
        <w:tc>
          <w:tcPr>
            <w:tcW w:w="8170" w:type="dxa"/>
          </w:tcPr>
          <w:p w14:paraId="420924F1" w14:textId="330D74FF" w:rsidR="006860BE" w:rsidRPr="006F156E" w:rsidRDefault="006860BE" w:rsidP="00777884">
            <w:pPr>
              <w:cnfStyle w:val="000000000000" w:firstRow="0" w:lastRow="0" w:firstColumn="0" w:lastColumn="0" w:oddVBand="0" w:evenVBand="0" w:oddHBand="0" w:evenHBand="0" w:firstRowFirstColumn="0" w:firstRowLastColumn="0" w:lastRowFirstColumn="0" w:lastRowLastColumn="0"/>
            </w:pPr>
            <w:r>
              <w:t xml:space="preserve">Academic </w:t>
            </w:r>
            <w:r w:rsidR="007C7B76">
              <w:t>Forum</w:t>
            </w:r>
            <w:r>
              <w:t xml:space="preserve"> </w:t>
            </w:r>
            <w:r w:rsidRPr="006860BE">
              <w:t>provides strategic guidance for lower levels of Representation, including Faculty Forums and SSLCs, and proposes policies to Student Council where necessary.</w:t>
            </w:r>
          </w:p>
        </w:tc>
      </w:tr>
      <w:tr w:rsidR="006860BE" w:rsidRPr="006F156E" w14:paraId="7E2CF04F" w14:textId="77777777" w:rsidTr="00777884">
        <w:tc>
          <w:tcPr>
            <w:cnfStyle w:val="001000000000" w:firstRow="0" w:lastRow="0" w:firstColumn="1" w:lastColumn="0" w:oddVBand="0" w:evenVBand="0" w:oddHBand="0" w:evenHBand="0" w:firstRowFirstColumn="0" w:firstRowLastColumn="0" w:lastRowFirstColumn="0" w:lastRowLastColumn="0"/>
            <w:tcW w:w="846" w:type="dxa"/>
          </w:tcPr>
          <w:p w14:paraId="326E0E3D" w14:textId="77777777" w:rsidR="006860BE" w:rsidRPr="006F156E" w:rsidRDefault="006860BE" w:rsidP="00777884">
            <w:pPr>
              <w:jc w:val="center"/>
            </w:pPr>
            <w:r w:rsidRPr="006F156E">
              <w:t>3</w:t>
            </w:r>
          </w:p>
        </w:tc>
        <w:tc>
          <w:tcPr>
            <w:tcW w:w="8170" w:type="dxa"/>
          </w:tcPr>
          <w:p w14:paraId="43250490" w14:textId="4E3901BA" w:rsidR="006860BE" w:rsidRPr="006F156E" w:rsidRDefault="006860BE" w:rsidP="00777884">
            <w:pPr>
              <w:cnfStyle w:val="000000000000" w:firstRow="0" w:lastRow="0" w:firstColumn="0" w:lastColumn="0" w:oddVBand="0" w:evenVBand="0" w:oddHBand="0" w:evenHBand="0" w:firstRowFirstColumn="0" w:firstRowLastColumn="0" w:lastRowFirstColumn="0" w:lastRowLastColumn="0"/>
            </w:pPr>
            <w:r w:rsidRPr="006860BE">
              <w:t xml:space="preserve">Academic </w:t>
            </w:r>
            <w:r w:rsidR="007C7B76">
              <w:t>Forum</w:t>
            </w:r>
            <w:r w:rsidRPr="006860BE">
              <w:t xml:space="preserve"> reviews policy within the </w:t>
            </w:r>
            <w:r w:rsidR="00873244">
              <w:t>education space</w:t>
            </w:r>
            <w:r w:rsidRPr="006860BE">
              <w:t xml:space="preserve"> and ensures the execution of </w:t>
            </w:r>
            <w:r w:rsidR="00873244">
              <w:t xml:space="preserve">priorities </w:t>
            </w:r>
            <w:r w:rsidRPr="006860BE">
              <w:t>and manifesto pledges, supported by Union staff.</w:t>
            </w:r>
          </w:p>
        </w:tc>
      </w:tr>
    </w:tbl>
    <w:p w14:paraId="5EF0A7C2" w14:textId="77777777" w:rsidR="006860BE" w:rsidRPr="003F10C9" w:rsidRDefault="006860BE" w:rsidP="00025205"/>
    <w:p w14:paraId="5AA1807A" w14:textId="1141F981" w:rsidR="00357F75" w:rsidRDefault="00B42028" w:rsidP="00B42028">
      <w:pPr>
        <w:pStyle w:val="Heading1"/>
      </w:pPr>
      <w:bookmarkStart w:id="7" w:name="_Toc161749783"/>
      <w:r>
        <w:t>5</w:t>
      </w:r>
      <w:r w:rsidR="00EE1832">
        <w:t>.0 University Committee Student Representation</w:t>
      </w:r>
      <w:bookmarkEnd w:id="7"/>
    </w:p>
    <w:p w14:paraId="00CAAFA7" w14:textId="4C3D78CE" w:rsidR="00357F75" w:rsidRPr="00357F75" w:rsidRDefault="00357F75" w:rsidP="00C758DF">
      <w:r>
        <w:t xml:space="preserve">Both Faculty Reps and </w:t>
      </w:r>
      <w:r w:rsidR="005269E0">
        <w:t>Full Times</w:t>
      </w:r>
      <w:r>
        <w:t xml:space="preserve"> Officers sit on a range of University Committees. The full Terms of Reference for these committees can be found in University Regulations. The main purpose of student representation on these committees is to provide student voice and positive input in discussions. Student R</w:t>
      </w:r>
      <w:r w:rsidR="00BF2CB4">
        <w:t>ep</w:t>
      </w:r>
      <w:r>
        <w:t xml:space="preserve">s will raise feedback from other Reps, carry out Union objectives and priorities where appropriate, and provide input in the co-creation of education. </w:t>
      </w:r>
    </w:p>
    <w:p w14:paraId="7AC13949" w14:textId="3E82F04E" w:rsidR="00EE1832" w:rsidRDefault="00B42028" w:rsidP="00D35093">
      <w:pPr>
        <w:pStyle w:val="Heading2"/>
      </w:pPr>
      <w:bookmarkStart w:id="8" w:name="_Toc161749784"/>
      <w:r>
        <w:t>5</w:t>
      </w:r>
      <w:r w:rsidR="00EE1832">
        <w:t xml:space="preserve">.1 </w:t>
      </w:r>
      <w:r w:rsidR="00EE1832" w:rsidRPr="00110404">
        <w:t xml:space="preserve">Faculty Education </w:t>
      </w:r>
      <w:r w:rsidR="00224098">
        <w:t>Board</w:t>
      </w:r>
      <w:bookmarkEnd w:id="8"/>
    </w:p>
    <w:p w14:paraId="61BF9862" w14:textId="6F6608C5" w:rsidR="00EE1832" w:rsidRDefault="00EE1832" w:rsidP="00025205">
      <w:r>
        <w:t xml:space="preserve">There are three Faculty Education </w:t>
      </w:r>
      <w:r w:rsidR="00224098">
        <w:t>Board</w:t>
      </w:r>
      <w:r w:rsidR="001D4896">
        <w:t>s</w:t>
      </w:r>
      <w:r>
        <w:t xml:space="preserve"> to reflect each faculty within the University (Arts, Social Sciences, and Science, Engineering, and Medicine). The main purpose of the </w:t>
      </w:r>
      <w:r w:rsidR="001D4896">
        <w:t>Boards</w:t>
      </w:r>
      <w:r>
        <w:t xml:space="preserve"> </w:t>
      </w:r>
      <w:r w:rsidR="004D5326">
        <w:t>is</w:t>
      </w:r>
      <w:r>
        <w:t xml:space="preserve"> to consider faculty-level implementation of the University Education Strategy. </w:t>
      </w:r>
    </w:p>
    <w:p w14:paraId="0E45DE84" w14:textId="4972C11F" w:rsidR="00EE1832" w:rsidRDefault="00EE1832" w:rsidP="00025205">
      <w:r>
        <w:t xml:space="preserve">On each Education </w:t>
      </w:r>
      <w:r w:rsidR="00002704">
        <w:t>Board</w:t>
      </w:r>
      <w:r>
        <w:t xml:space="preserve">, there shall be three student representatives. Preferably, there shall be one undergraduate representative, one postgraduate taught representative, and one postgraduate research representative. </w:t>
      </w:r>
    </w:p>
    <w:p w14:paraId="3571592D" w14:textId="67588371" w:rsidR="00EE1832" w:rsidRDefault="00B42028" w:rsidP="00D35093">
      <w:pPr>
        <w:pStyle w:val="Heading2"/>
      </w:pPr>
      <w:bookmarkStart w:id="9" w:name="_Toc161749785"/>
      <w:r>
        <w:t>5</w:t>
      </w:r>
      <w:r w:rsidR="00EE1832">
        <w:t xml:space="preserve">.2 </w:t>
      </w:r>
      <w:r w:rsidR="00EE1832" w:rsidRPr="00110404">
        <w:t>Faculty Board</w:t>
      </w:r>
      <w:bookmarkEnd w:id="9"/>
    </w:p>
    <w:p w14:paraId="5876D97B" w14:textId="77777777" w:rsidR="00EE1832" w:rsidRDefault="00EE1832" w:rsidP="00025205">
      <w:r>
        <w:t xml:space="preserve">There exists the Board of the Faculty of Arts, the Board of the Faculty of Social Sciences, and the Board of the Faculty of Science, Engineering and Medicine. The main purpose of the three boards is to regulate the teaching, research, curricula and examinations in the subjects prescribed to the faculty. </w:t>
      </w:r>
    </w:p>
    <w:p w14:paraId="62821E1F" w14:textId="46CB1798" w:rsidR="00EE1832" w:rsidRDefault="00EE1832" w:rsidP="00025205">
      <w:r>
        <w:t xml:space="preserve">On each Faculty Board, there shall be three student representatives. Preferably, there shall be one undergraduate representative, one postgraduate taught representative, and one </w:t>
      </w:r>
      <w:r w:rsidR="00C8409C">
        <w:t>p</w:t>
      </w:r>
      <w:r>
        <w:t xml:space="preserve">ostgraduate research representative. </w:t>
      </w:r>
    </w:p>
    <w:p w14:paraId="54F6F836" w14:textId="6D504FB3" w:rsidR="004B4DB5" w:rsidRPr="004B4DB5" w:rsidRDefault="00B42028" w:rsidP="00D35093">
      <w:pPr>
        <w:pStyle w:val="Heading2"/>
      </w:pPr>
      <w:bookmarkStart w:id="10" w:name="_Toc161749786"/>
      <w:r>
        <w:t>5</w:t>
      </w:r>
      <w:r w:rsidR="00EE1832">
        <w:t>.3 SLEEC</w:t>
      </w:r>
      <w:bookmarkEnd w:id="10"/>
    </w:p>
    <w:p w14:paraId="79C8CB90" w14:textId="19EE63E9" w:rsidR="004B4DB5" w:rsidRDefault="0095023E" w:rsidP="00025205">
      <w:r>
        <w:t xml:space="preserve">SLECC is a </w:t>
      </w:r>
      <w:r w:rsidR="00FD376B">
        <w:t>high-level</w:t>
      </w:r>
      <w:r>
        <w:t xml:space="preserve"> university meeting that </w:t>
      </w:r>
      <w:r w:rsidR="00280610">
        <w:t xml:space="preserve">oversees and leads the strategic development of students learning experience. It undertakes monitoring of all aspects of student experience. </w:t>
      </w:r>
      <w:r w:rsidR="004B4DB5" w:rsidRPr="004B4DB5">
        <w:t xml:space="preserve">The Education Office Co-Chairs this meeting and the Postgraduate Officer and Faculty Reps sit on this meeting </w:t>
      </w:r>
      <w:r w:rsidR="00671D1A">
        <w:t>as well. The Faculty Reps and Full-Time Officers work with the University to develop initiatives and strategies to enhance the student experience.</w:t>
      </w:r>
    </w:p>
    <w:p w14:paraId="27365ADC" w14:textId="61877CB1" w:rsidR="00D35093" w:rsidRDefault="00B42028" w:rsidP="00D35093">
      <w:pPr>
        <w:pStyle w:val="Heading2"/>
      </w:pPr>
      <w:bookmarkStart w:id="11" w:name="_Toc161749787"/>
      <w:r>
        <w:lastRenderedPageBreak/>
        <w:t>5</w:t>
      </w:r>
      <w:r w:rsidR="00D35093">
        <w:t>.4 Education Committee &amp; Senate</w:t>
      </w:r>
      <w:bookmarkEnd w:id="11"/>
    </w:p>
    <w:p w14:paraId="6B487406" w14:textId="0F299367" w:rsidR="00D35093" w:rsidRDefault="00CB2323" w:rsidP="00D35093">
      <w:r>
        <w:t xml:space="preserve">Education Committee is a university committee which has the primary responsibility of implementing the Education Strategy in the University. The </w:t>
      </w:r>
      <w:r w:rsidR="000E4A62">
        <w:t>V</w:t>
      </w:r>
      <w:r w:rsidR="00BE4CCB">
        <w:t xml:space="preserve">ice President </w:t>
      </w:r>
      <w:r>
        <w:t xml:space="preserve">Education and Postgraduate sit on this committee. </w:t>
      </w:r>
    </w:p>
    <w:p w14:paraId="5597FCAB" w14:textId="288421CB" w:rsidR="00CB2323" w:rsidRPr="00D35093" w:rsidRDefault="00CB2323" w:rsidP="00D35093">
      <w:r>
        <w:t xml:space="preserve">Senate is the </w:t>
      </w:r>
      <w:r w:rsidR="00BB46F6">
        <w:t>main</w:t>
      </w:r>
      <w:r>
        <w:t xml:space="preserve"> academic authority in the University, promoting and regulating the academic work of the university. The President, </w:t>
      </w:r>
      <w:r w:rsidR="00E92D7C">
        <w:t xml:space="preserve">Vice President </w:t>
      </w:r>
      <w:r>
        <w:t xml:space="preserve">Education and Postgraduate sit on this committee. </w:t>
      </w:r>
    </w:p>
    <w:p w14:paraId="42C51AF1" w14:textId="7243E7F1" w:rsidR="004B4DB5" w:rsidRDefault="00B42028" w:rsidP="00025205">
      <w:pPr>
        <w:pStyle w:val="Heading1"/>
      </w:pPr>
      <w:bookmarkStart w:id="12" w:name="_Toc161749788"/>
      <w:r>
        <w:t>6</w:t>
      </w:r>
      <w:r w:rsidR="00EE1832">
        <w:t>.0 Role Descriptors</w:t>
      </w:r>
      <w:bookmarkEnd w:id="12"/>
    </w:p>
    <w:p w14:paraId="1EA75BD5" w14:textId="74E62B6B" w:rsidR="00EE1832" w:rsidRDefault="00B42028" w:rsidP="00D35093">
      <w:pPr>
        <w:pStyle w:val="Heading2"/>
      </w:pPr>
      <w:bookmarkStart w:id="13" w:name="_Toc161749789"/>
      <w:r>
        <w:t>6</w:t>
      </w:r>
      <w:r w:rsidR="00EE1832">
        <w:t>.1 Course Rep</w:t>
      </w:r>
      <w:r w:rsidR="00E42DB8">
        <w:t>s</w:t>
      </w:r>
      <w:bookmarkEnd w:id="13"/>
    </w:p>
    <w:p w14:paraId="5D885074" w14:textId="77777777" w:rsidR="00E92D7C" w:rsidRDefault="00E42DB8" w:rsidP="00C02F01">
      <w:r>
        <w:t xml:space="preserve">Course Reps are elected to represent their student cohort at course level. At a minimum, there should be one rep per course per year group. They are the voice of students in meetings with staff in their department, and raise issues, provide feedback, and generate change at course level. </w:t>
      </w:r>
    </w:p>
    <w:p w14:paraId="157AAA69" w14:textId="70112A15" w:rsidR="00E42DB8" w:rsidRDefault="00E42DB8" w:rsidP="00C02F01">
      <w:r>
        <w:t xml:space="preserve">The role of a course rep requires around 7-9 hours per term. Their role description is as follows: </w:t>
      </w:r>
    </w:p>
    <w:tbl>
      <w:tblPr>
        <w:tblStyle w:val="GridTable1Light"/>
        <w:tblW w:w="0" w:type="auto"/>
        <w:tblLook w:val="04A0" w:firstRow="1" w:lastRow="0" w:firstColumn="1" w:lastColumn="0" w:noHBand="0" w:noVBand="1"/>
      </w:tblPr>
      <w:tblGrid>
        <w:gridCol w:w="846"/>
        <w:gridCol w:w="8170"/>
      </w:tblGrid>
      <w:tr w:rsidR="00014F70" w14:paraId="63830981" w14:textId="77777777" w:rsidTr="007778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4B634AF" w14:textId="77777777" w:rsidR="00014F70" w:rsidRDefault="00014F70" w:rsidP="00777884">
            <w:r>
              <w:t>S. No.</w:t>
            </w:r>
          </w:p>
        </w:tc>
        <w:tc>
          <w:tcPr>
            <w:tcW w:w="8170" w:type="dxa"/>
          </w:tcPr>
          <w:p w14:paraId="7D0FD59E" w14:textId="77777777" w:rsidR="00014F70" w:rsidRDefault="00014F70" w:rsidP="00777884">
            <w:pPr>
              <w:cnfStyle w:val="100000000000" w:firstRow="1" w:lastRow="0" w:firstColumn="0" w:lastColumn="0" w:oddVBand="0" w:evenVBand="0" w:oddHBand="0" w:evenHBand="0" w:firstRowFirstColumn="0" w:firstRowLastColumn="0" w:lastRowFirstColumn="0" w:lastRowLastColumn="0"/>
            </w:pPr>
            <w:r>
              <w:t>Description</w:t>
            </w:r>
          </w:p>
        </w:tc>
      </w:tr>
      <w:tr w:rsidR="00014F70" w:rsidRPr="006F156E" w14:paraId="7A13F0B5" w14:textId="77777777" w:rsidTr="00777884">
        <w:tc>
          <w:tcPr>
            <w:cnfStyle w:val="001000000000" w:firstRow="0" w:lastRow="0" w:firstColumn="1" w:lastColumn="0" w:oddVBand="0" w:evenVBand="0" w:oddHBand="0" w:evenHBand="0" w:firstRowFirstColumn="0" w:firstRowLastColumn="0" w:lastRowFirstColumn="0" w:lastRowLastColumn="0"/>
            <w:tcW w:w="846" w:type="dxa"/>
          </w:tcPr>
          <w:p w14:paraId="3510847D" w14:textId="77777777" w:rsidR="00014F70" w:rsidRPr="006F156E" w:rsidRDefault="00014F70" w:rsidP="00777884">
            <w:pPr>
              <w:jc w:val="center"/>
            </w:pPr>
            <w:r w:rsidRPr="006F156E">
              <w:t>1</w:t>
            </w:r>
          </w:p>
        </w:tc>
        <w:tc>
          <w:tcPr>
            <w:tcW w:w="8170" w:type="dxa"/>
          </w:tcPr>
          <w:p w14:paraId="55B77518" w14:textId="0334F175" w:rsidR="00014F70" w:rsidRPr="006F156E" w:rsidRDefault="00014F70" w:rsidP="00777884">
            <w:pPr>
              <w:cnfStyle w:val="000000000000" w:firstRow="0" w:lastRow="0" w:firstColumn="0" w:lastColumn="0" w:oddVBand="0" w:evenVBand="0" w:oddHBand="0" w:evenHBand="0" w:firstRowFirstColumn="0" w:firstRowLastColumn="0" w:lastRowFirstColumn="0" w:lastRowLastColumn="0"/>
            </w:pPr>
            <w:r w:rsidRPr="00014F70">
              <w:t>Course Reps serve as a primary mode of student representation, engaging regularly with cohorts to gather feedback and foster education co-creation.</w:t>
            </w:r>
            <w:r w:rsidRPr="006860BE">
              <w:t xml:space="preserve"> </w:t>
            </w:r>
          </w:p>
        </w:tc>
      </w:tr>
      <w:tr w:rsidR="00014F70" w:rsidRPr="006F156E" w14:paraId="4461CDB0" w14:textId="77777777" w:rsidTr="00777884">
        <w:tc>
          <w:tcPr>
            <w:cnfStyle w:val="001000000000" w:firstRow="0" w:lastRow="0" w:firstColumn="1" w:lastColumn="0" w:oddVBand="0" w:evenVBand="0" w:oddHBand="0" w:evenHBand="0" w:firstRowFirstColumn="0" w:firstRowLastColumn="0" w:lastRowFirstColumn="0" w:lastRowLastColumn="0"/>
            <w:tcW w:w="846" w:type="dxa"/>
          </w:tcPr>
          <w:p w14:paraId="6A064B88" w14:textId="77777777" w:rsidR="00014F70" w:rsidRPr="006F156E" w:rsidRDefault="00014F70" w:rsidP="00777884">
            <w:pPr>
              <w:jc w:val="center"/>
            </w:pPr>
            <w:r w:rsidRPr="006F156E">
              <w:t>2</w:t>
            </w:r>
          </w:p>
        </w:tc>
        <w:tc>
          <w:tcPr>
            <w:tcW w:w="8170" w:type="dxa"/>
          </w:tcPr>
          <w:p w14:paraId="0E8CA34F" w14:textId="7AD20CA0" w:rsidR="00014F70" w:rsidRPr="006F156E" w:rsidRDefault="00014F70" w:rsidP="00777884">
            <w:pPr>
              <w:cnfStyle w:val="000000000000" w:firstRow="0" w:lastRow="0" w:firstColumn="0" w:lastColumn="0" w:oddVBand="0" w:evenVBand="0" w:oddHBand="0" w:evenHBand="0" w:firstRowFirstColumn="0" w:firstRowLastColumn="0" w:lastRowFirstColumn="0" w:lastRowLastColumn="0"/>
            </w:pPr>
            <w:r>
              <w:t>Course Reps</w:t>
            </w:r>
            <w:r w:rsidRPr="00014F70">
              <w:t xml:space="preserve"> escalate feedback and ideas to SSLC meetings for discussion and action, ensuring the closure of the feedback loop by communicating changes to their cohorts.</w:t>
            </w:r>
          </w:p>
        </w:tc>
      </w:tr>
      <w:tr w:rsidR="00014F70" w:rsidRPr="006F156E" w14:paraId="05E07B58" w14:textId="77777777" w:rsidTr="00777884">
        <w:tc>
          <w:tcPr>
            <w:cnfStyle w:val="001000000000" w:firstRow="0" w:lastRow="0" w:firstColumn="1" w:lastColumn="0" w:oddVBand="0" w:evenVBand="0" w:oddHBand="0" w:evenHBand="0" w:firstRowFirstColumn="0" w:firstRowLastColumn="0" w:lastRowFirstColumn="0" w:lastRowLastColumn="0"/>
            <w:tcW w:w="846" w:type="dxa"/>
          </w:tcPr>
          <w:p w14:paraId="771CB76B" w14:textId="77777777" w:rsidR="00014F70" w:rsidRPr="006F156E" w:rsidRDefault="00014F70" w:rsidP="00777884">
            <w:pPr>
              <w:jc w:val="center"/>
            </w:pPr>
            <w:r w:rsidRPr="006F156E">
              <w:t>3</w:t>
            </w:r>
          </w:p>
        </w:tc>
        <w:tc>
          <w:tcPr>
            <w:tcW w:w="8170" w:type="dxa"/>
          </w:tcPr>
          <w:p w14:paraId="23B585F3" w14:textId="2EB61160" w:rsidR="00014F70" w:rsidRPr="006F156E" w:rsidRDefault="00014F70" w:rsidP="00777884">
            <w:pPr>
              <w:cnfStyle w:val="000000000000" w:firstRow="0" w:lastRow="0" w:firstColumn="0" w:lastColumn="0" w:oddVBand="0" w:evenVBand="0" w:oddHBand="0" w:evenHBand="0" w:firstRowFirstColumn="0" w:firstRowLastColumn="0" w:lastRowFirstColumn="0" w:lastRowLastColumn="0"/>
            </w:pPr>
            <w:r w:rsidRPr="00014F70">
              <w:t>Course Reps promote student participation in academic representation systems and escalate non-course-related feedback through higher levels of the Academic Representation Structure.</w:t>
            </w:r>
          </w:p>
        </w:tc>
      </w:tr>
    </w:tbl>
    <w:p w14:paraId="2CC1D365" w14:textId="77777777" w:rsidR="00014F70" w:rsidRDefault="00014F70" w:rsidP="00C02F01"/>
    <w:p w14:paraId="1FBCCF4B" w14:textId="0B160485" w:rsidR="00EE1832" w:rsidRDefault="00B42028" w:rsidP="00D35093">
      <w:pPr>
        <w:pStyle w:val="Heading2"/>
      </w:pPr>
      <w:bookmarkStart w:id="14" w:name="_Toc161749790"/>
      <w:r>
        <w:t>6</w:t>
      </w:r>
      <w:r w:rsidR="00025205">
        <w:t>.2 SSLC Secretary</w:t>
      </w:r>
      <w:bookmarkEnd w:id="14"/>
      <w:r w:rsidR="00025205">
        <w:t xml:space="preserve"> </w:t>
      </w:r>
    </w:p>
    <w:p w14:paraId="057346AA" w14:textId="5C5ABD0C" w:rsidR="001A7589" w:rsidRDefault="00997ED5" w:rsidP="00C02F01">
      <w:r>
        <w:t xml:space="preserve">The SSLC Secretary </w:t>
      </w:r>
      <w:r w:rsidR="001A7589">
        <w:t xml:space="preserve">can be </w:t>
      </w:r>
      <w:r>
        <w:t>the course re</w:t>
      </w:r>
      <w:r w:rsidR="00EA2005">
        <w:t>ps on</w:t>
      </w:r>
      <w:r>
        <w:t xml:space="preserve"> a particular course.</w:t>
      </w:r>
      <w:r w:rsidR="00436149">
        <w:t xml:space="preserve"> </w:t>
      </w:r>
      <w:r>
        <w:t xml:space="preserve">They are the administrators of SSLC meetings, from organising them to taking and distributing minutes. </w:t>
      </w:r>
    </w:p>
    <w:p w14:paraId="3B60F586" w14:textId="7EB5FFF9" w:rsidR="00A34806" w:rsidRDefault="00EA2005" w:rsidP="00C02F01">
      <w:r>
        <w:t xml:space="preserve">The role of a Secretary requires roughly 10-12 hours per term. </w:t>
      </w:r>
      <w:r w:rsidR="00997ED5">
        <w:t xml:space="preserve">In addition to the responsibilities of a Course Rep, the SSLC Secretary has the following Role Descriptor: </w:t>
      </w:r>
    </w:p>
    <w:tbl>
      <w:tblPr>
        <w:tblStyle w:val="GridTable1Light"/>
        <w:tblW w:w="0" w:type="auto"/>
        <w:tblLook w:val="04A0" w:firstRow="1" w:lastRow="0" w:firstColumn="1" w:lastColumn="0" w:noHBand="0" w:noVBand="1"/>
      </w:tblPr>
      <w:tblGrid>
        <w:gridCol w:w="846"/>
        <w:gridCol w:w="8170"/>
      </w:tblGrid>
      <w:tr w:rsidR="00A34806" w14:paraId="5A644DEA" w14:textId="77777777" w:rsidTr="007778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194D6898" w14:textId="77777777" w:rsidR="00A34806" w:rsidRDefault="00A34806" w:rsidP="00777884">
            <w:r>
              <w:t>S. No.</w:t>
            </w:r>
          </w:p>
        </w:tc>
        <w:tc>
          <w:tcPr>
            <w:tcW w:w="8170" w:type="dxa"/>
          </w:tcPr>
          <w:p w14:paraId="49B25B45" w14:textId="77777777" w:rsidR="00A34806" w:rsidRDefault="00A34806" w:rsidP="00777884">
            <w:pPr>
              <w:cnfStyle w:val="100000000000" w:firstRow="1" w:lastRow="0" w:firstColumn="0" w:lastColumn="0" w:oddVBand="0" w:evenVBand="0" w:oddHBand="0" w:evenHBand="0" w:firstRowFirstColumn="0" w:firstRowLastColumn="0" w:lastRowFirstColumn="0" w:lastRowLastColumn="0"/>
            </w:pPr>
            <w:r>
              <w:t>Description</w:t>
            </w:r>
          </w:p>
        </w:tc>
      </w:tr>
      <w:tr w:rsidR="00A34806" w:rsidRPr="006F156E" w14:paraId="6106510C" w14:textId="77777777" w:rsidTr="00777884">
        <w:tc>
          <w:tcPr>
            <w:cnfStyle w:val="001000000000" w:firstRow="0" w:lastRow="0" w:firstColumn="1" w:lastColumn="0" w:oddVBand="0" w:evenVBand="0" w:oddHBand="0" w:evenHBand="0" w:firstRowFirstColumn="0" w:firstRowLastColumn="0" w:lastRowFirstColumn="0" w:lastRowLastColumn="0"/>
            <w:tcW w:w="846" w:type="dxa"/>
          </w:tcPr>
          <w:p w14:paraId="550E00C5" w14:textId="77777777" w:rsidR="00A34806" w:rsidRPr="006F156E" w:rsidRDefault="00A34806" w:rsidP="00777884">
            <w:pPr>
              <w:jc w:val="center"/>
            </w:pPr>
            <w:r w:rsidRPr="006F156E">
              <w:t>1</w:t>
            </w:r>
          </w:p>
        </w:tc>
        <w:tc>
          <w:tcPr>
            <w:tcW w:w="8170" w:type="dxa"/>
          </w:tcPr>
          <w:p w14:paraId="15405B96" w14:textId="7B57904A" w:rsidR="00A34806" w:rsidRPr="006F156E" w:rsidRDefault="00A34806" w:rsidP="00777884">
            <w:pPr>
              <w:cnfStyle w:val="000000000000" w:firstRow="0" w:lastRow="0" w:firstColumn="0" w:lastColumn="0" w:oddVBand="0" w:evenVBand="0" w:oddHBand="0" w:evenHBand="0" w:firstRowFirstColumn="0" w:firstRowLastColumn="0" w:lastRowFirstColumn="0" w:lastRowLastColumn="0"/>
            </w:pPr>
            <w:r w:rsidRPr="00A34806">
              <w:t>Support the SSLC Chair in organizing and conducting SSLC meetings, including setting agendas, compiling papers, and taking minutes for distribution</w:t>
            </w:r>
          </w:p>
        </w:tc>
      </w:tr>
      <w:tr w:rsidR="00A34806" w:rsidRPr="006F156E" w14:paraId="6F3A22C8" w14:textId="77777777" w:rsidTr="00777884">
        <w:tc>
          <w:tcPr>
            <w:cnfStyle w:val="001000000000" w:firstRow="0" w:lastRow="0" w:firstColumn="1" w:lastColumn="0" w:oddVBand="0" w:evenVBand="0" w:oddHBand="0" w:evenHBand="0" w:firstRowFirstColumn="0" w:firstRowLastColumn="0" w:lastRowFirstColumn="0" w:lastRowLastColumn="0"/>
            <w:tcW w:w="846" w:type="dxa"/>
          </w:tcPr>
          <w:p w14:paraId="4A60251B" w14:textId="77777777" w:rsidR="00A34806" w:rsidRPr="006F156E" w:rsidRDefault="00A34806" w:rsidP="00777884">
            <w:pPr>
              <w:jc w:val="center"/>
            </w:pPr>
            <w:r w:rsidRPr="006F156E">
              <w:t>2</w:t>
            </w:r>
          </w:p>
        </w:tc>
        <w:tc>
          <w:tcPr>
            <w:tcW w:w="8170" w:type="dxa"/>
          </w:tcPr>
          <w:p w14:paraId="657C5E4A" w14:textId="71AC26BE" w:rsidR="00A34806" w:rsidRPr="006F156E" w:rsidRDefault="00A34806" w:rsidP="00777884">
            <w:pPr>
              <w:cnfStyle w:val="000000000000" w:firstRow="0" w:lastRow="0" w:firstColumn="0" w:lastColumn="0" w:oddVBand="0" w:evenVBand="0" w:oddHBand="0" w:evenHBand="0" w:firstRowFirstColumn="0" w:firstRowLastColumn="0" w:lastRowFirstColumn="0" w:lastRowLastColumn="0"/>
            </w:pPr>
            <w:r w:rsidRPr="00A34806">
              <w:t>Assist Course Reps in gathering feedback from the student cohort and communicating improvements and developments made.</w:t>
            </w:r>
          </w:p>
        </w:tc>
      </w:tr>
      <w:tr w:rsidR="00A34806" w:rsidRPr="006F156E" w14:paraId="5D8C85BA" w14:textId="77777777" w:rsidTr="00777884">
        <w:tc>
          <w:tcPr>
            <w:cnfStyle w:val="001000000000" w:firstRow="0" w:lastRow="0" w:firstColumn="1" w:lastColumn="0" w:oddVBand="0" w:evenVBand="0" w:oddHBand="0" w:evenHBand="0" w:firstRowFirstColumn="0" w:firstRowLastColumn="0" w:lastRowFirstColumn="0" w:lastRowLastColumn="0"/>
            <w:tcW w:w="846" w:type="dxa"/>
          </w:tcPr>
          <w:p w14:paraId="2455540F" w14:textId="77777777" w:rsidR="00A34806" w:rsidRPr="006F156E" w:rsidRDefault="00A34806" w:rsidP="00777884">
            <w:pPr>
              <w:jc w:val="center"/>
            </w:pPr>
            <w:r w:rsidRPr="006F156E">
              <w:t>3</w:t>
            </w:r>
          </w:p>
        </w:tc>
        <w:tc>
          <w:tcPr>
            <w:tcW w:w="8170" w:type="dxa"/>
          </w:tcPr>
          <w:p w14:paraId="78869199" w14:textId="7FD31944" w:rsidR="00A34806" w:rsidRPr="006F156E" w:rsidRDefault="00A34806" w:rsidP="00777884">
            <w:pPr>
              <w:cnfStyle w:val="000000000000" w:firstRow="0" w:lastRow="0" w:firstColumn="0" w:lastColumn="0" w:oddVBand="0" w:evenVBand="0" w:oddHBand="0" w:evenHBand="0" w:firstRowFirstColumn="0" w:firstRowLastColumn="0" w:lastRowFirstColumn="0" w:lastRowLastColumn="0"/>
            </w:pPr>
            <w:r w:rsidRPr="00A34806">
              <w:t>Notify all reps, relevant University Staff Members, and the Students’ Union of upcoming meetings and distribute the Annual Report to SSLC members, the Students’ Union, and Teaching Quality for archiving.</w:t>
            </w:r>
          </w:p>
        </w:tc>
      </w:tr>
    </w:tbl>
    <w:p w14:paraId="1319E7B1" w14:textId="77777777" w:rsidR="00A34806" w:rsidRDefault="00A34806" w:rsidP="00C02F01"/>
    <w:p w14:paraId="3465973D" w14:textId="3D7C91B0" w:rsidR="00E66707" w:rsidRDefault="00B42028" w:rsidP="00D35093">
      <w:pPr>
        <w:pStyle w:val="Heading2"/>
      </w:pPr>
      <w:bookmarkStart w:id="15" w:name="_Toc161749791"/>
      <w:r>
        <w:t>6</w:t>
      </w:r>
      <w:r w:rsidR="00E66707">
        <w:t>.3 SSLC Chair</w:t>
      </w:r>
      <w:bookmarkEnd w:id="15"/>
      <w:r w:rsidR="00E66707">
        <w:t xml:space="preserve"> </w:t>
      </w:r>
    </w:p>
    <w:p w14:paraId="37D70454" w14:textId="77777777" w:rsidR="001A7589" w:rsidRDefault="00EA2005" w:rsidP="00C758DF">
      <w:r>
        <w:t xml:space="preserve">The SSLC Chair is elected by course reps on a particular course. Their main role is to lead SSLC meetings, ensuring that reps are able to express feedback collated, that this feedback is acted upon appropriately, and that changes are being made. </w:t>
      </w:r>
    </w:p>
    <w:p w14:paraId="3867CC43" w14:textId="03BE5532" w:rsidR="00EA2005" w:rsidRDefault="00EA2005" w:rsidP="00C758DF">
      <w:r>
        <w:t xml:space="preserve">The role of a Chair usually requires </w:t>
      </w:r>
      <w:r w:rsidRPr="008D66B2">
        <w:t xml:space="preserve">10-12 </w:t>
      </w:r>
      <w:commentRangeStart w:id="16"/>
      <w:r w:rsidRPr="008D66B2">
        <w:t>hours</w:t>
      </w:r>
      <w:commentRangeEnd w:id="16"/>
      <w:r w:rsidR="00671D1A" w:rsidRPr="00A9072E">
        <w:rPr>
          <w:rStyle w:val="CommentReference"/>
        </w:rPr>
        <w:commentReference w:id="16"/>
      </w:r>
      <w:r w:rsidRPr="008D66B2">
        <w:t xml:space="preserve"> per term</w:t>
      </w:r>
      <w:r>
        <w:t xml:space="preserve">. In addition to the responsibilities of a Course Rep, the SSLC Chair has the following role description: </w:t>
      </w:r>
    </w:p>
    <w:tbl>
      <w:tblPr>
        <w:tblStyle w:val="GridTable1Light"/>
        <w:tblW w:w="0" w:type="auto"/>
        <w:tblLook w:val="04A0" w:firstRow="1" w:lastRow="0" w:firstColumn="1" w:lastColumn="0" w:noHBand="0" w:noVBand="1"/>
      </w:tblPr>
      <w:tblGrid>
        <w:gridCol w:w="846"/>
        <w:gridCol w:w="8170"/>
      </w:tblGrid>
      <w:tr w:rsidR="00A34806" w14:paraId="686E2898" w14:textId="77777777" w:rsidTr="007778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9C8C27D" w14:textId="77777777" w:rsidR="00A34806" w:rsidRDefault="00A34806" w:rsidP="00777884">
            <w:r>
              <w:lastRenderedPageBreak/>
              <w:t>S. No.</w:t>
            </w:r>
          </w:p>
        </w:tc>
        <w:tc>
          <w:tcPr>
            <w:tcW w:w="8170" w:type="dxa"/>
          </w:tcPr>
          <w:p w14:paraId="15DA07E9" w14:textId="77777777" w:rsidR="00A34806" w:rsidRDefault="00A34806" w:rsidP="00777884">
            <w:pPr>
              <w:cnfStyle w:val="100000000000" w:firstRow="1" w:lastRow="0" w:firstColumn="0" w:lastColumn="0" w:oddVBand="0" w:evenVBand="0" w:oddHBand="0" w:evenHBand="0" w:firstRowFirstColumn="0" w:firstRowLastColumn="0" w:lastRowFirstColumn="0" w:lastRowLastColumn="0"/>
            </w:pPr>
            <w:r>
              <w:t>Description</w:t>
            </w:r>
          </w:p>
        </w:tc>
      </w:tr>
      <w:tr w:rsidR="00A34806" w:rsidRPr="006F156E" w14:paraId="31EB0FCA" w14:textId="77777777" w:rsidTr="00777884">
        <w:tc>
          <w:tcPr>
            <w:cnfStyle w:val="001000000000" w:firstRow="0" w:lastRow="0" w:firstColumn="1" w:lastColumn="0" w:oddVBand="0" w:evenVBand="0" w:oddHBand="0" w:evenHBand="0" w:firstRowFirstColumn="0" w:firstRowLastColumn="0" w:lastRowFirstColumn="0" w:lastRowLastColumn="0"/>
            <w:tcW w:w="846" w:type="dxa"/>
          </w:tcPr>
          <w:p w14:paraId="65183CD6" w14:textId="77777777" w:rsidR="00A34806" w:rsidRPr="006F156E" w:rsidRDefault="00A34806" w:rsidP="00777884">
            <w:pPr>
              <w:jc w:val="center"/>
            </w:pPr>
            <w:r w:rsidRPr="006F156E">
              <w:t>1</w:t>
            </w:r>
          </w:p>
        </w:tc>
        <w:tc>
          <w:tcPr>
            <w:tcW w:w="8170" w:type="dxa"/>
          </w:tcPr>
          <w:p w14:paraId="6DE2D3FA" w14:textId="1D70863E" w:rsidR="00A34806" w:rsidRPr="006F156E" w:rsidRDefault="00A34806" w:rsidP="00777884">
            <w:pPr>
              <w:cnfStyle w:val="000000000000" w:firstRow="0" w:lastRow="0" w:firstColumn="0" w:lastColumn="0" w:oddVBand="0" w:evenVBand="0" w:oddHBand="0" w:evenHBand="0" w:firstRowFirstColumn="0" w:firstRowLastColumn="0" w:lastRowFirstColumn="0" w:lastRowLastColumn="0"/>
            </w:pPr>
            <w:r w:rsidRPr="00A34806">
              <w:t>Coordinate Course Reps to gather feedback from student cohorts and communicate effectively.</w:t>
            </w:r>
          </w:p>
        </w:tc>
      </w:tr>
      <w:tr w:rsidR="00A34806" w:rsidRPr="006F156E" w14:paraId="01CE6516" w14:textId="77777777" w:rsidTr="00777884">
        <w:tc>
          <w:tcPr>
            <w:cnfStyle w:val="001000000000" w:firstRow="0" w:lastRow="0" w:firstColumn="1" w:lastColumn="0" w:oddVBand="0" w:evenVBand="0" w:oddHBand="0" w:evenHBand="0" w:firstRowFirstColumn="0" w:firstRowLastColumn="0" w:lastRowFirstColumn="0" w:lastRowLastColumn="0"/>
            <w:tcW w:w="846" w:type="dxa"/>
          </w:tcPr>
          <w:p w14:paraId="21C97680" w14:textId="77777777" w:rsidR="00A34806" w:rsidRPr="006F156E" w:rsidRDefault="00A34806" w:rsidP="00777884">
            <w:pPr>
              <w:jc w:val="center"/>
            </w:pPr>
            <w:r w:rsidRPr="006F156E">
              <w:t>2</w:t>
            </w:r>
          </w:p>
        </w:tc>
        <w:tc>
          <w:tcPr>
            <w:tcW w:w="8170" w:type="dxa"/>
          </w:tcPr>
          <w:p w14:paraId="48D3D63B" w14:textId="562F5DB2" w:rsidR="00A34806" w:rsidRPr="006F156E" w:rsidRDefault="00A34806" w:rsidP="00777884">
            <w:pPr>
              <w:cnfStyle w:val="000000000000" w:firstRow="0" w:lastRow="0" w:firstColumn="0" w:lastColumn="0" w:oddVBand="0" w:evenVBand="0" w:oddHBand="0" w:evenHBand="0" w:firstRowFirstColumn="0" w:firstRowLastColumn="0" w:lastRowFirstColumn="0" w:lastRowLastColumn="0"/>
            </w:pPr>
            <w:r w:rsidRPr="00A34806">
              <w:t>Chair SSLC meetings, ensuring all issues are discussed, action points are noted, and communicate developments to SSLC members and student cohorts.</w:t>
            </w:r>
          </w:p>
        </w:tc>
      </w:tr>
      <w:tr w:rsidR="00A34806" w:rsidRPr="006F156E" w14:paraId="644B9364" w14:textId="77777777" w:rsidTr="00777884">
        <w:tc>
          <w:tcPr>
            <w:cnfStyle w:val="001000000000" w:firstRow="0" w:lastRow="0" w:firstColumn="1" w:lastColumn="0" w:oddVBand="0" w:evenVBand="0" w:oddHBand="0" w:evenHBand="0" w:firstRowFirstColumn="0" w:firstRowLastColumn="0" w:lastRowFirstColumn="0" w:lastRowLastColumn="0"/>
            <w:tcW w:w="846" w:type="dxa"/>
          </w:tcPr>
          <w:p w14:paraId="6608B3B0" w14:textId="77777777" w:rsidR="00A34806" w:rsidRPr="006F156E" w:rsidRDefault="00A34806" w:rsidP="00777884">
            <w:pPr>
              <w:jc w:val="center"/>
            </w:pPr>
            <w:r w:rsidRPr="006F156E">
              <w:t>3</w:t>
            </w:r>
          </w:p>
        </w:tc>
        <w:tc>
          <w:tcPr>
            <w:tcW w:w="8170" w:type="dxa"/>
          </w:tcPr>
          <w:p w14:paraId="76E257B4" w14:textId="2554F0FE" w:rsidR="00A34806" w:rsidRPr="006F156E" w:rsidRDefault="00A34806" w:rsidP="00777884">
            <w:pPr>
              <w:cnfStyle w:val="000000000000" w:firstRow="0" w:lastRow="0" w:firstColumn="0" w:lastColumn="0" w:oddVBand="0" w:evenVBand="0" w:oddHBand="0" w:evenHBand="0" w:firstRowFirstColumn="0" w:firstRowLastColumn="0" w:lastRowFirstColumn="0" w:lastRowLastColumn="0"/>
            </w:pPr>
            <w:r w:rsidRPr="00A34806">
              <w:t xml:space="preserve">Attend Faculty Forums to update other reps and the Students’ Union, and support Faculty Reps and </w:t>
            </w:r>
            <w:r w:rsidR="002736F0">
              <w:t>Full Time</w:t>
            </w:r>
            <w:r w:rsidRPr="00A34806">
              <w:t xml:space="preserve"> Officers in carrying out Union objectives.</w:t>
            </w:r>
          </w:p>
        </w:tc>
      </w:tr>
    </w:tbl>
    <w:p w14:paraId="6519ED07" w14:textId="77777777" w:rsidR="00A34806" w:rsidRDefault="00A34806" w:rsidP="00C758DF"/>
    <w:p w14:paraId="1A5B3A53" w14:textId="37B2925B" w:rsidR="004C4D41" w:rsidRDefault="00B42028" w:rsidP="00D35093">
      <w:pPr>
        <w:pStyle w:val="Heading2"/>
      </w:pPr>
      <w:bookmarkStart w:id="17" w:name="_Toc161749792"/>
      <w:r>
        <w:t>6</w:t>
      </w:r>
      <w:r w:rsidR="004C4D41">
        <w:t>.4 Faculty Reps</w:t>
      </w:r>
      <w:bookmarkEnd w:id="17"/>
    </w:p>
    <w:p w14:paraId="3A33E02F" w14:textId="76E23C9F" w:rsidR="00AC03A6" w:rsidRDefault="000D1F0F" w:rsidP="00E73406">
      <w:r>
        <w:t>Faculty Reps are elected in each Faculty as part of a Faculty</w:t>
      </w:r>
      <w:r w:rsidR="00AC03A6">
        <w:t xml:space="preserve"> Group</w:t>
      </w:r>
      <w:r>
        <w:t xml:space="preserve">. This team works collaboratively to represent the student cohort within the faculty, dealing with faculty issues and developments. They meet with both Course Reps and </w:t>
      </w:r>
      <w:r w:rsidR="00593336">
        <w:t>Full Time</w:t>
      </w:r>
      <w:r>
        <w:t xml:space="preserve"> Officers, are members of Academic </w:t>
      </w:r>
      <w:r w:rsidR="00593336">
        <w:t>Forum</w:t>
      </w:r>
      <w:r>
        <w:t xml:space="preserve">, and sit on University meetings at both faculty and institutional level. </w:t>
      </w:r>
    </w:p>
    <w:p w14:paraId="04E6907A" w14:textId="77777777" w:rsidR="00AC03A6" w:rsidRDefault="000D1F0F" w:rsidP="00E73406">
      <w:r>
        <w:t xml:space="preserve">The role of a Faculty Rep is usually around 6-10 hours per term, depending on the specific roles and duties undertaken. </w:t>
      </w:r>
    </w:p>
    <w:p w14:paraId="38D94AE9" w14:textId="09F62232" w:rsidR="000D1F0F" w:rsidRDefault="000D1F0F" w:rsidP="00E73406">
      <w:r>
        <w:t>The role descriptor of a Faculty Rep is as follows:</w:t>
      </w:r>
    </w:p>
    <w:tbl>
      <w:tblPr>
        <w:tblStyle w:val="GridTable1Light"/>
        <w:tblW w:w="0" w:type="auto"/>
        <w:tblLook w:val="04A0" w:firstRow="1" w:lastRow="0" w:firstColumn="1" w:lastColumn="0" w:noHBand="0" w:noVBand="1"/>
      </w:tblPr>
      <w:tblGrid>
        <w:gridCol w:w="846"/>
        <w:gridCol w:w="8170"/>
      </w:tblGrid>
      <w:tr w:rsidR="004D0FFE" w14:paraId="0EE9CC49" w14:textId="77777777" w:rsidTr="007778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6EE479BA" w14:textId="77777777" w:rsidR="004D0FFE" w:rsidRDefault="004D0FFE" w:rsidP="00777884">
            <w:r>
              <w:t>S. No.</w:t>
            </w:r>
          </w:p>
        </w:tc>
        <w:tc>
          <w:tcPr>
            <w:tcW w:w="8170" w:type="dxa"/>
          </w:tcPr>
          <w:p w14:paraId="4E1ECEA1" w14:textId="77777777" w:rsidR="004D0FFE" w:rsidRDefault="004D0FFE" w:rsidP="00777884">
            <w:pPr>
              <w:cnfStyle w:val="100000000000" w:firstRow="1" w:lastRow="0" w:firstColumn="0" w:lastColumn="0" w:oddVBand="0" w:evenVBand="0" w:oddHBand="0" w:evenHBand="0" w:firstRowFirstColumn="0" w:firstRowLastColumn="0" w:lastRowFirstColumn="0" w:lastRowLastColumn="0"/>
            </w:pPr>
            <w:r>
              <w:t>Description</w:t>
            </w:r>
          </w:p>
        </w:tc>
      </w:tr>
      <w:tr w:rsidR="004D0FFE" w:rsidRPr="006F156E" w14:paraId="3EA3024B" w14:textId="77777777" w:rsidTr="00777884">
        <w:tc>
          <w:tcPr>
            <w:cnfStyle w:val="001000000000" w:firstRow="0" w:lastRow="0" w:firstColumn="1" w:lastColumn="0" w:oddVBand="0" w:evenVBand="0" w:oddHBand="0" w:evenHBand="0" w:firstRowFirstColumn="0" w:firstRowLastColumn="0" w:lastRowFirstColumn="0" w:lastRowLastColumn="0"/>
            <w:tcW w:w="846" w:type="dxa"/>
          </w:tcPr>
          <w:p w14:paraId="3A4EBF2C" w14:textId="77777777" w:rsidR="004D0FFE" w:rsidRPr="006F156E" w:rsidRDefault="004D0FFE" w:rsidP="00777884">
            <w:pPr>
              <w:jc w:val="center"/>
            </w:pPr>
            <w:r w:rsidRPr="006F156E">
              <w:t>1</w:t>
            </w:r>
          </w:p>
        </w:tc>
        <w:tc>
          <w:tcPr>
            <w:tcW w:w="8170" w:type="dxa"/>
          </w:tcPr>
          <w:p w14:paraId="7A08CCBA" w14:textId="10816171" w:rsidR="004D0FFE" w:rsidRPr="006F156E" w:rsidRDefault="004D0FFE" w:rsidP="00777884">
            <w:pPr>
              <w:cnfStyle w:val="000000000000" w:firstRow="0" w:lastRow="0" w:firstColumn="0" w:lastColumn="0" w:oddVBand="0" w:evenVBand="0" w:oddHBand="0" w:evenHBand="0" w:firstRowFirstColumn="0" w:firstRowLastColumn="0" w:lastRowFirstColumn="0" w:lastRowLastColumn="0"/>
            </w:pPr>
            <w:r w:rsidRPr="004D0FFE">
              <w:t xml:space="preserve">Organize and deliver Faculty Forums to gather feedback and discuss issues from Course Reps and students within the </w:t>
            </w:r>
            <w:r w:rsidR="000700B3" w:rsidRPr="004D0FFE">
              <w:t>faculty</w:t>
            </w:r>
            <w:r w:rsidRPr="004D0FFE">
              <w:t>, sharing best practices and supporting improvement initiatives.</w:t>
            </w:r>
          </w:p>
        </w:tc>
      </w:tr>
      <w:tr w:rsidR="004D0FFE" w:rsidRPr="006F156E" w14:paraId="2BBCEBE4" w14:textId="77777777" w:rsidTr="00777884">
        <w:tc>
          <w:tcPr>
            <w:cnfStyle w:val="001000000000" w:firstRow="0" w:lastRow="0" w:firstColumn="1" w:lastColumn="0" w:oddVBand="0" w:evenVBand="0" w:oddHBand="0" w:evenHBand="0" w:firstRowFirstColumn="0" w:firstRowLastColumn="0" w:lastRowFirstColumn="0" w:lastRowLastColumn="0"/>
            <w:tcW w:w="846" w:type="dxa"/>
          </w:tcPr>
          <w:p w14:paraId="0E9BC181" w14:textId="77777777" w:rsidR="004D0FFE" w:rsidRPr="006F156E" w:rsidRDefault="004D0FFE" w:rsidP="00777884">
            <w:pPr>
              <w:jc w:val="center"/>
            </w:pPr>
            <w:r w:rsidRPr="006F156E">
              <w:t>2</w:t>
            </w:r>
          </w:p>
        </w:tc>
        <w:tc>
          <w:tcPr>
            <w:tcW w:w="8170" w:type="dxa"/>
          </w:tcPr>
          <w:p w14:paraId="085B2591" w14:textId="3F9ED7EB" w:rsidR="004D0FFE" w:rsidRPr="006F156E" w:rsidRDefault="004D0FFE" w:rsidP="00777884">
            <w:pPr>
              <w:cnfStyle w:val="000000000000" w:firstRow="0" w:lastRow="0" w:firstColumn="0" w:lastColumn="0" w:oddVBand="0" w:evenVBand="0" w:oddHBand="0" w:evenHBand="0" w:firstRowFirstColumn="0" w:firstRowLastColumn="0" w:lastRowFirstColumn="0" w:lastRowLastColumn="0"/>
            </w:pPr>
            <w:r w:rsidRPr="004D0FFE">
              <w:t>Attend faculty university meetings to represent student views on arising issues, raise feedback as appropriate, and organize Faculty Group meetings to discuss concerns.</w:t>
            </w:r>
          </w:p>
        </w:tc>
      </w:tr>
      <w:tr w:rsidR="004D0FFE" w:rsidRPr="006F156E" w14:paraId="310651D5" w14:textId="77777777" w:rsidTr="00777884">
        <w:tc>
          <w:tcPr>
            <w:cnfStyle w:val="001000000000" w:firstRow="0" w:lastRow="0" w:firstColumn="1" w:lastColumn="0" w:oddVBand="0" w:evenVBand="0" w:oddHBand="0" w:evenHBand="0" w:firstRowFirstColumn="0" w:firstRowLastColumn="0" w:lastRowFirstColumn="0" w:lastRowLastColumn="0"/>
            <w:tcW w:w="846" w:type="dxa"/>
          </w:tcPr>
          <w:p w14:paraId="09B256DC" w14:textId="77777777" w:rsidR="004D0FFE" w:rsidRPr="006F156E" w:rsidRDefault="004D0FFE" w:rsidP="00777884">
            <w:pPr>
              <w:jc w:val="center"/>
            </w:pPr>
            <w:r w:rsidRPr="006F156E">
              <w:t>3</w:t>
            </w:r>
          </w:p>
        </w:tc>
        <w:tc>
          <w:tcPr>
            <w:tcW w:w="8170" w:type="dxa"/>
          </w:tcPr>
          <w:p w14:paraId="19BADEE9" w14:textId="5ACC3939" w:rsidR="004D0FFE" w:rsidRPr="006F156E" w:rsidRDefault="004D0FFE" w:rsidP="00777884">
            <w:pPr>
              <w:cnfStyle w:val="000000000000" w:firstRow="0" w:lastRow="0" w:firstColumn="0" w:lastColumn="0" w:oddVBand="0" w:evenVBand="0" w:oddHBand="0" w:evenHBand="0" w:firstRowFirstColumn="0" w:firstRowLastColumn="0" w:lastRowFirstColumn="0" w:lastRowLastColumn="0"/>
            </w:pPr>
            <w:r w:rsidRPr="004D0FFE">
              <w:t>Act on Union objectives from the Academic Forum, delegate tasks to Course Reps as needed, and regularly communicate changes and developments to the student cohort while supporting the Vice President Education &amp; Postgraduate on matters related to the academic experience.</w:t>
            </w:r>
          </w:p>
        </w:tc>
      </w:tr>
    </w:tbl>
    <w:p w14:paraId="373B1560" w14:textId="77777777" w:rsidR="004D0FFE" w:rsidRDefault="004D0FFE" w:rsidP="00E73406"/>
    <w:p w14:paraId="5924CA28" w14:textId="5D4124BF" w:rsidR="00436114" w:rsidRDefault="00B42028" w:rsidP="00436114">
      <w:pPr>
        <w:pStyle w:val="Heading1"/>
      </w:pPr>
      <w:bookmarkStart w:id="18" w:name="_Toc161749793"/>
      <w:r>
        <w:t>7</w:t>
      </w:r>
      <w:r w:rsidR="00436114">
        <w:t>.0 Elections</w:t>
      </w:r>
      <w:bookmarkEnd w:id="18"/>
    </w:p>
    <w:p w14:paraId="74471700" w14:textId="66B37852" w:rsidR="00884743" w:rsidRDefault="00884743" w:rsidP="00C758DF">
      <w:r>
        <w:t xml:space="preserve">The Union is committed to a consistent and democratic approach to the election of Academic Representatives. As far as possible, all representatives across the University shall be elected in the same manner, with all students who are members of the particular course or faculty being eligible to vote. The </w:t>
      </w:r>
      <w:r w:rsidR="00593336">
        <w:t>Full Time</w:t>
      </w:r>
      <w:r>
        <w:t xml:space="preserve"> Officers shall be elected during the Spring Election Period in line with the Union Regulations, and so this section does not apply to the </w:t>
      </w:r>
      <w:r w:rsidR="00AC03A6">
        <w:t xml:space="preserve">Vice-President </w:t>
      </w:r>
      <w:r>
        <w:t xml:space="preserve">Education or Postgraduate. </w:t>
      </w:r>
    </w:p>
    <w:p w14:paraId="06E0A587" w14:textId="2729DDDB" w:rsidR="00892867" w:rsidRDefault="00884743" w:rsidP="00436114">
      <w:r>
        <w:t xml:space="preserve">At Course level, all </w:t>
      </w:r>
      <w:r w:rsidR="00D878C8">
        <w:t>first-year</w:t>
      </w:r>
      <w:r>
        <w:t xml:space="preserve"> representatives</w:t>
      </w:r>
      <w:r w:rsidR="00C758DF">
        <w:t xml:space="preserve"> </w:t>
      </w:r>
      <w:r>
        <w:t xml:space="preserve">shall be elected online during the Students’ Union Autumn Election period. Where this is not possible or practical, alternative arrangements shall be made and approved by the </w:t>
      </w:r>
      <w:r w:rsidR="00D358C9">
        <w:t>Student</w:t>
      </w:r>
      <w:r>
        <w:t xml:space="preserve"> Voice team. Once reps are elected, the Students’ Union will share the details of reps with the relevant Academic Convenor so the first SSLC can be organise</w:t>
      </w:r>
      <w:r w:rsidR="00E8655A">
        <w:t>d</w:t>
      </w:r>
      <w:r>
        <w:t xml:space="preserve">. </w:t>
      </w:r>
    </w:p>
    <w:p w14:paraId="1A897A5E" w14:textId="6847B57F" w:rsidR="00436114" w:rsidRDefault="00436114" w:rsidP="00436114">
      <w:r>
        <w:t xml:space="preserve">If Academic Convenors would like to have all their elections during the Autumn period, they will need to </w:t>
      </w:r>
      <w:r w:rsidR="00892867">
        <w:t>inform the Student Voice Team</w:t>
      </w:r>
      <w:r>
        <w:t xml:space="preserve">. </w:t>
      </w:r>
    </w:p>
    <w:p w14:paraId="1FE44F1A" w14:textId="691328CC" w:rsidR="00207B96" w:rsidRDefault="00207B96" w:rsidP="00436114">
      <w:r>
        <w:t>SSLC Chairs and Secretaries are elected in the first meeting of the Academic Year (or equivalent) by the student members of the SSLC.</w:t>
      </w:r>
    </w:p>
    <w:p w14:paraId="2728219F" w14:textId="517046B8" w:rsidR="00436114" w:rsidRDefault="00B42028" w:rsidP="00436114">
      <w:pPr>
        <w:pStyle w:val="Heading1"/>
      </w:pPr>
      <w:bookmarkStart w:id="19" w:name="_Toc161749794"/>
      <w:r>
        <w:lastRenderedPageBreak/>
        <w:t>8</w:t>
      </w:r>
      <w:r w:rsidR="00436114">
        <w:t>.0 Training</w:t>
      </w:r>
      <w:bookmarkEnd w:id="19"/>
    </w:p>
    <w:p w14:paraId="499E9073" w14:textId="0762C0DF" w:rsidR="00436114" w:rsidRDefault="00B42028" w:rsidP="00D35093">
      <w:pPr>
        <w:pStyle w:val="Heading2"/>
      </w:pPr>
      <w:bookmarkStart w:id="20" w:name="_Toc161749795"/>
      <w:r>
        <w:t>8</w:t>
      </w:r>
      <w:r w:rsidR="00436114">
        <w:t>.1 Rep Training</w:t>
      </w:r>
      <w:bookmarkEnd w:id="20"/>
    </w:p>
    <w:p w14:paraId="0D9C7CAD" w14:textId="77777777" w:rsidR="00892867" w:rsidRDefault="00436114" w:rsidP="00436114">
      <w:r w:rsidRPr="00436114">
        <w:t>All reps within the Academic Reps Structure are required to attend rep training</w:t>
      </w:r>
      <w:r w:rsidR="00B520EE">
        <w:t xml:space="preserve"> which is designed to ensure all Reps are able to fulfil and excel in their role descriptions. </w:t>
      </w:r>
    </w:p>
    <w:p w14:paraId="631874C0" w14:textId="220AA65A" w:rsidR="00436114" w:rsidRDefault="00B520EE" w:rsidP="00436114">
      <w:r>
        <w:t>T</w:t>
      </w:r>
      <w:r w:rsidR="00436114" w:rsidRPr="00436114">
        <w:t>raining will outline the main information around the rep system; discuss the support offered by the Students’ Union; and support the development of essential skills to gather and deliver feedback. This training will take place soon after Term 1 Rep Elections are completed. This training will be repeated throughout the year for reps that are elected outside the main recruitment schedule.</w:t>
      </w:r>
    </w:p>
    <w:p w14:paraId="3C43D5F2" w14:textId="47977357" w:rsidR="00436114" w:rsidRPr="00436114" w:rsidRDefault="00B42028" w:rsidP="00D35093">
      <w:pPr>
        <w:pStyle w:val="Heading2"/>
      </w:pPr>
      <w:bookmarkStart w:id="21" w:name="_Toc161749796"/>
      <w:r>
        <w:t>8</w:t>
      </w:r>
      <w:r w:rsidR="00436114" w:rsidRPr="00436114">
        <w:t>.2 Chair &amp; Secretary Top</w:t>
      </w:r>
      <w:r w:rsidR="00B520EE">
        <w:t>-</w:t>
      </w:r>
      <w:r w:rsidR="00436114" w:rsidRPr="00436114">
        <w:t>Up Workshop</w:t>
      </w:r>
      <w:bookmarkEnd w:id="21"/>
    </w:p>
    <w:p w14:paraId="117389D8" w14:textId="386B677A" w:rsidR="00436114" w:rsidRPr="00436114" w:rsidRDefault="00B520EE" w:rsidP="00436114">
      <w:r>
        <w:t xml:space="preserve">As well as basic rep training, all SSLC Chairs and Secretaries shall attend Top-Up Workshops to develop the skills required to fulfil and excel in their roles. It shall discuss the support available and the development of Reps. </w:t>
      </w:r>
      <w:r w:rsidR="00436114" w:rsidRPr="00436114">
        <w:t xml:space="preserve">These workshops will occur around the same time as the basic training. </w:t>
      </w:r>
    </w:p>
    <w:p w14:paraId="55A6DB61" w14:textId="1CE761F7" w:rsidR="00436114" w:rsidRPr="00436114" w:rsidRDefault="00B42028" w:rsidP="00436114">
      <w:pPr>
        <w:pStyle w:val="Heading1"/>
      </w:pPr>
      <w:bookmarkStart w:id="22" w:name="_Toc161749797"/>
      <w:r>
        <w:t>9</w:t>
      </w:r>
      <w:r w:rsidR="00436114" w:rsidRPr="00436114">
        <w:t xml:space="preserve">.0 </w:t>
      </w:r>
      <w:r w:rsidR="00CA1826">
        <w:t xml:space="preserve">Course Rep </w:t>
      </w:r>
      <w:commentRangeStart w:id="23"/>
      <w:r w:rsidR="00CA1826">
        <w:t>Conference</w:t>
      </w:r>
      <w:commentRangeEnd w:id="23"/>
      <w:r w:rsidR="00671D1A">
        <w:rPr>
          <w:rStyle w:val="CommentReference"/>
          <w:rFonts w:eastAsiaTheme="minorHAnsi"/>
          <w:b w:val="0"/>
          <w:u w:val="none"/>
        </w:rPr>
        <w:commentReference w:id="23"/>
      </w:r>
      <w:bookmarkEnd w:id="22"/>
      <w:r w:rsidR="00976D0E">
        <w:t xml:space="preserve"> </w:t>
      </w:r>
    </w:p>
    <w:p w14:paraId="161C5354" w14:textId="60E6DAE5" w:rsidR="00CA1826" w:rsidRDefault="00CA1826" w:rsidP="00CA1826">
      <w:r w:rsidRPr="008D66B2">
        <w:t xml:space="preserve">Course Rep Conference is an annual conference for reps within the Academic Rep system. </w:t>
      </w:r>
      <w:r w:rsidR="008A6BEC" w:rsidRPr="008A6BEC">
        <w:t>Its</w:t>
      </w:r>
      <w:r w:rsidRPr="008D66B2">
        <w:t xml:space="preserve"> main purpose is skills development, knowledge expansion, and training, and shall be focu</w:t>
      </w:r>
      <w:r w:rsidR="00303BF9">
        <w:t>s</w:t>
      </w:r>
      <w:r w:rsidRPr="008D66B2">
        <w:t>sed around a particular theme. Workshops and panel sessions will be hosted by reps and external speakers and will be an opportunity for reps of all levels to meet and discuss issues across the University and within HE.</w:t>
      </w:r>
    </w:p>
    <w:p w14:paraId="28BEF104" w14:textId="5D3AD224" w:rsidR="00D35093" w:rsidRDefault="00652F63" w:rsidP="00D35093">
      <w:pPr>
        <w:pStyle w:val="Heading1"/>
      </w:pPr>
      <w:bookmarkStart w:id="24" w:name="_Toc161749798"/>
      <w:r>
        <w:t>1</w:t>
      </w:r>
      <w:r w:rsidR="00B42028">
        <w:t>0</w:t>
      </w:r>
      <w:r w:rsidR="00D35093">
        <w:t>.0 Studen</w:t>
      </w:r>
      <w:r w:rsidR="00C02F01">
        <w:t>t</w:t>
      </w:r>
      <w:r w:rsidR="00D35093">
        <w:t>s’ Union Staff Support</w:t>
      </w:r>
      <w:bookmarkEnd w:id="24"/>
    </w:p>
    <w:p w14:paraId="05C4BBB0" w14:textId="171B4057" w:rsidR="003100DF" w:rsidRPr="003100DF" w:rsidRDefault="003100DF" w:rsidP="00C758DF">
      <w:r>
        <w:t>The Union is committed to supporting and empowering Reps to ensure they are able to fulfil and excel in their roles. In doing so, they shall be able to make long-lasting change at Warwick and beyond. The Academic Voice team at the Union, and staff members at the University, are there to support Reps, and should be utilised effectively and when needed.</w:t>
      </w:r>
    </w:p>
    <w:p w14:paraId="4030EE76" w14:textId="78BB3D4F" w:rsidR="00D35093" w:rsidRDefault="00D35093" w:rsidP="00D35093">
      <w:pPr>
        <w:pStyle w:val="Heading2"/>
      </w:pPr>
      <w:bookmarkStart w:id="25" w:name="_Toc161749799"/>
      <w:r>
        <w:t>1</w:t>
      </w:r>
      <w:r w:rsidR="00B42028">
        <w:t>0</w:t>
      </w:r>
      <w:r>
        <w:t xml:space="preserve">.1 </w:t>
      </w:r>
      <w:r w:rsidR="00CA1826">
        <w:t>Student</w:t>
      </w:r>
      <w:r>
        <w:t xml:space="preserve"> Voice </w:t>
      </w:r>
      <w:r w:rsidR="00CA1826">
        <w:t>Advisors</w:t>
      </w:r>
      <w:bookmarkEnd w:id="25"/>
    </w:p>
    <w:p w14:paraId="3038EDB3" w14:textId="5D73A32D" w:rsidR="00D35093" w:rsidRDefault="00D35093" w:rsidP="00D35093">
      <w:r>
        <w:t xml:space="preserve">The </w:t>
      </w:r>
      <w:r w:rsidR="00CA1826">
        <w:t>Student Voice</w:t>
      </w:r>
      <w:r>
        <w:t xml:space="preserve"> Team have </w:t>
      </w:r>
      <w:r w:rsidR="00CA1826">
        <w:t>three</w:t>
      </w:r>
      <w:r>
        <w:t xml:space="preserve"> </w:t>
      </w:r>
      <w:r w:rsidR="00CA1826">
        <w:t>Student</w:t>
      </w:r>
      <w:r>
        <w:t xml:space="preserve"> Voice </w:t>
      </w:r>
      <w:r w:rsidR="00CA1826">
        <w:t>Advisors</w:t>
      </w:r>
      <w:r>
        <w:t xml:space="preserve"> who support the running of the Academic Reps System at a course level. The </w:t>
      </w:r>
      <w:r w:rsidR="00CA1826">
        <w:t>Advisors</w:t>
      </w:r>
      <w:r>
        <w:t xml:space="preserve"> work with the SSLC Chairs &amp; Secretaries and the Academic Convenors on the running and administration of the SSLC meetings. They also deliver training sessions to Course Reps and support the delivery of Faculty Forums and other education-based engagement events.</w:t>
      </w:r>
    </w:p>
    <w:p w14:paraId="2DD097B6" w14:textId="2D21D15F" w:rsidR="00D35093" w:rsidRPr="00D35093" w:rsidRDefault="00D35093" w:rsidP="00D35093">
      <w:pPr>
        <w:pStyle w:val="Heading1"/>
      </w:pPr>
      <w:bookmarkStart w:id="26" w:name="_Toc161749800"/>
      <w:r>
        <w:t>1</w:t>
      </w:r>
      <w:r w:rsidR="00B42028">
        <w:t>1</w:t>
      </w:r>
      <w:r>
        <w:t>.0</w:t>
      </w:r>
      <w:r w:rsidRPr="00D35093">
        <w:t xml:space="preserve"> University Staff Support</w:t>
      </w:r>
      <w:bookmarkEnd w:id="26"/>
    </w:p>
    <w:p w14:paraId="3658E826" w14:textId="4F9C3F08" w:rsidR="00D35093" w:rsidRPr="00D35093" w:rsidRDefault="00D35093" w:rsidP="00D35093">
      <w:pPr>
        <w:pStyle w:val="Heading2"/>
      </w:pPr>
      <w:bookmarkStart w:id="27" w:name="_Toc161749801"/>
      <w:r>
        <w:t>1</w:t>
      </w:r>
      <w:r w:rsidR="00B42028">
        <w:t>1</w:t>
      </w:r>
      <w:r w:rsidRPr="00D35093">
        <w:t>.1 Academic Convenors</w:t>
      </w:r>
      <w:bookmarkEnd w:id="27"/>
    </w:p>
    <w:p w14:paraId="0BCEDB24" w14:textId="7F503906" w:rsidR="00D35093" w:rsidRDefault="00D35093" w:rsidP="00D35093">
      <w:r w:rsidRPr="00D35093">
        <w:t>The Academic Convenor will be an experienced member of staff appointed by the Head of Department to support the smooth running of the SSLC through coll</w:t>
      </w:r>
      <w:r w:rsidR="00810667">
        <w:t xml:space="preserve">aboration with the Course Reps. </w:t>
      </w:r>
      <w:r w:rsidRPr="00D35093">
        <w:t>They are also responsible for ensuring that issues raised by students at meetings are considered by the relevant members of staff (whether internal or external to the department) and that the outcomes of these discussions are reported back to them at the next SSLC meeting.</w:t>
      </w:r>
      <w:r w:rsidR="00810667">
        <w:t xml:space="preserve"> </w:t>
      </w:r>
      <w:r w:rsidR="00810667" w:rsidRPr="00D878C8">
        <w:rPr>
          <w:color w:val="000000" w:themeColor="text1"/>
        </w:rPr>
        <w:t>Academic Convenors are not required to be an academic staff member.</w:t>
      </w:r>
      <w:r w:rsidRPr="00D878C8">
        <w:rPr>
          <w:color w:val="000000" w:themeColor="text1"/>
        </w:rPr>
        <w:t xml:space="preserve"> </w:t>
      </w:r>
      <w:r w:rsidRPr="00976D0E">
        <w:rPr>
          <w:highlight w:val="yellow"/>
        </w:rPr>
        <w:t xml:space="preserve">Academic Convenors and support staff now have their own handbook available on the SU </w:t>
      </w:r>
      <w:commentRangeStart w:id="28"/>
      <w:r w:rsidRPr="00976D0E">
        <w:rPr>
          <w:highlight w:val="yellow"/>
        </w:rPr>
        <w:t>website</w:t>
      </w:r>
      <w:commentRangeEnd w:id="28"/>
      <w:r w:rsidR="008A6BEC">
        <w:rPr>
          <w:rStyle w:val="CommentReference"/>
        </w:rPr>
        <w:commentReference w:id="28"/>
      </w:r>
      <w:r w:rsidRPr="00976D0E">
        <w:rPr>
          <w:highlight w:val="yellow"/>
        </w:rPr>
        <w:t>.</w:t>
      </w:r>
    </w:p>
    <w:p w14:paraId="36C0E0D1" w14:textId="24D5556A" w:rsidR="00207B96" w:rsidRDefault="00207B96" w:rsidP="00D35093">
      <w:r>
        <w:t>Academic Convenors are required to:</w:t>
      </w:r>
    </w:p>
    <w:p w14:paraId="273A87EB" w14:textId="4BADAE8F" w:rsidR="00207B96" w:rsidRDefault="00207B96" w:rsidP="00207B96">
      <w:pPr>
        <w:pStyle w:val="ListParagraph"/>
        <w:numPr>
          <w:ilvl w:val="0"/>
          <w:numId w:val="14"/>
        </w:numPr>
      </w:pPr>
      <w:r>
        <w:t>Help the organisation and promotion of Rep elections</w:t>
      </w:r>
    </w:p>
    <w:p w14:paraId="610E75C5" w14:textId="21E62D3D" w:rsidR="00521CFF" w:rsidRDefault="00521CFF" w:rsidP="00207B96">
      <w:pPr>
        <w:pStyle w:val="ListParagraph"/>
        <w:numPr>
          <w:ilvl w:val="0"/>
          <w:numId w:val="14"/>
        </w:numPr>
      </w:pPr>
      <w:r>
        <w:lastRenderedPageBreak/>
        <w:t>Lead on the delivery of the co-option process</w:t>
      </w:r>
    </w:p>
    <w:p w14:paraId="04B3B4F7" w14:textId="3458DE77" w:rsidR="00207B96" w:rsidRPr="00D35093" w:rsidRDefault="00207B96" w:rsidP="00207B96">
      <w:pPr>
        <w:pStyle w:val="ListParagraph"/>
        <w:numPr>
          <w:ilvl w:val="0"/>
          <w:numId w:val="14"/>
        </w:numPr>
      </w:pPr>
      <w:r>
        <w:t>Organise the first SSLC meeting so that the SSLC Chair/Secretary can be elected</w:t>
      </w:r>
    </w:p>
    <w:p w14:paraId="19B9A5AF" w14:textId="60A6F64B" w:rsidR="00D35093" w:rsidRPr="00D35093" w:rsidRDefault="00D35093" w:rsidP="00D35093">
      <w:pPr>
        <w:pStyle w:val="Heading2"/>
      </w:pPr>
      <w:bookmarkStart w:id="29" w:name="_Toc161749802"/>
      <w:r>
        <w:t>1</w:t>
      </w:r>
      <w:r w:rsidR="00B42028">
        <w:t>1</w:t>
      </w:r>
      <w:r w:rsidRPr="00D35093">
        <w:t>.2 Student Engagement Coordinators</w:t>
      </w:r>
      <w:bookmarkEnd w:id="29"/>
    </w:p>
    <w:p w14:paraId="0215E77F" w14:textId="5B5826A7" w:rsidR="00D35093" w:rsidRPr="00D35093" w:rsidRDefault="00D35093" w:rsidP="00D35093">
      <w:r w:rsidRPr="00D35093">
        <w:t>Student Engagement Coordinators support the development of the Academic Reps System on a Faculty Level</w:t>
      </w:r>
      <w:r w:rsidR="00950D25">
        <w:t>.</w:t>
      </w:r>
    </w:p>
    <w:p w14:paraId="1D5E9A1A" w14:textId="37B5F5BE" w:rsidR="00D35093" w:rsidRDefault="00D35093" w:rsidP="00D35093">
      <w:pPr>
        <w:pStyle w:val="Heading1"/>
      </w:pPr>
      <w:bookmarkStart w:id="30" w:name="_Toc161749803"/>
      <w:r>
        <w:t>1</w:t>
      </w:r>
      <w:r w:rsidR="00B42028">
        <w:t>2</w:t>
      </w:r>
      <w:r>
        <w:t xml:space="preserve">.0 </w:t>
      </w:r>
      <w:r w:rsidR="00C758DF">
        <w:t>Expected Behaviours of Representatives</w:t>
      </w:r>
      <w:bookmarkEnd w:id="30"/>
    </w:p>
    <w:p w14:paraId="514A9C4E" w14:textId="1EAA9650" w:rsidR="00D35093" w:rsidRPr="00D35093" w:rsidRDefault="00033122" w:rsidP="00D35093">
      <w:r>
        <w:t xml:space="preserve">This </w:t>
      </w:r>
      <w:r w:rsidR="00D35093" w:rsidRPr="00D35093">
        <w:t>outlines the expected behaviours for all representatives in the Academic Rep System As a representative, they are a reflection of the Students’ Union and must conduct themselves accordingly. They are also expected to fulfil the expectations of the role outlined in the Role Descriptors to the best of their ability. As reps are elected to their roles, they are accountable to the students whom they represent. If reps are not fulfilling thei</w:t>
      </w:r>
      <w:r w:rsidR="00C758DF">
        <w:t>r role according to these Expected Behaviours</w:t>
      </w:r>
      <w:r w:rsidR="00D35093" w:rsidRPr="00D35093">
        <w:t xml:space="preserve"> or Role Descriptors, they can be held accountable through the Rep Removal process.</w:t>
      </w:r>
    </w:p>
    <w:p w14:paraId="365B4A68" w14:textId="77AB6167" w:rsidR="00D35093" w:rsidRPr="00D35093" w:rsidRDefault="00D35093" w:rsidP="00D35093">
      <w:pPr>
        <w:pStyle w:val="Heading2"/>
      </w:pPr>
      <w:bookmarkStart w:id="31" w:name="_Toc161749804"/>
      <w:r>
        <w:t>1</w:t>
      </w:r>
      <w:r w:rsidR="00B42028">
        <w:t>2</w:t>
      </w:r>
      <w:r w:rsidRPr="00D35093">
        <w:t xml:space="preserve">.1 </w:t>
      </w:r>
      <w:commentRangeStart w:id="32"/>
      <w:r w:rsidRPr="00D35093">
        <w:t>Training</w:t>
      </w:r>
      <w:commentRangeEnd w:id="32"/>
      <w:r w:rsidR="00E55DAE">
        <w:rPr>
          <w:rStyle w:val="CommentReference"/>
          <w:rFonts w:eastAsiaTheme="minorHAnsi"/>
          <w:u w:val="none"/>
        </w:rPr>
        <w:commentReference w:id="32"/>
      </w:r>
      <w:bookmarkEnd w:id="31"/>
    </w:p>
    <w:p w14:paraId="65DC0939" w14:textId="3AEE21C2" w:rsidR="00D35093" w:rsidRDefault="00C02F01" w:rsidP="00C02F01">
      <w:r>
        <w:t>To be able to be an effective Course Rep, Basic Rep Training should be attended by reps before their first SSLC Meeting. If reps are unable to attend training, alternatives will be provided if requested by the rep.</w:t>
      </w:r>
    </w:p>
    <w:p w14:paraId="09516A00" w14:textId="0BD5B69F" w:rsidR="00C02F01" w:rsidRDefault="00C02F01" w:rsidP="00C02F01">
      <w:r>
        <w:t xml:space="preserve">To develop the skills needed to effectively chair/minute SSLC meetings, SSLC Chairs/Secretaries should attend the Chair &amp; Secretary Top-Up Training before they organise their first SSLC Meeting. </w:t>
      </w:r>
    </w:p>
    <w:p w14:paraId="20CB9A73" w14:textId="71141355" w:rsidR="00C02F01" w:rsidRPr="00D35093" w:rsidRDefault="00C02F01" w:rsidP="00C02F01">
      <w:r>
        <w:t>To understand the expectations of the role and to develop the skills and knowledge for the ro</w:t>
      </w:r>
      <w:r w:rsidR="00652F63">
        <w:t>l</w:t>
      </w:r>
      <w:r>
        <w:t xml:space="preserve">e, Faculty Reps will be expected to attend their Faculty Away Day and Exec Training. </w:t>
      </w:r>
    </w:p>
    <w:p w14:paraId="455ACA37" w14:textId="091EF5ED" w:rsidR="00D35093" w:rsidRPr="00D35093" w:rsidRDefault="00D35093" w:rsidP="00D35093">
      <w:pPr>
        <w:pStyle w:val="Heading2"/>
      </w:pPr>
      <w:bookmarkStart w:id="33" w:name="_Toc161749805"/>
      <w:r>
        <w:t>1</w:t>
      </w:r>
      <w:r w:rsidR="00B42028">
        <w:t>2</w:t>
      </w:r>
      <w:r w:rsidRPr="00D35093">
        <w:t>.2 Feedback</w:t>
      </w:r>
      <w:bookmarkEnd w:id="33"/>
    </w:p>
    <w:p w14:paraId="44906020" w14:textId="057BDC47" w:rsidR="00D35093" w:rsidRDefault="00C02F01" w:rsidP="00C02F01">
      <w:r>
        <w:t>As a Course Representative, the views that they express in an SSLC meeting should come from consultation with the students on your course. If a rep is struggling with gat</w:t>
      </w:r>
      <w:r w:rsidR="00DF7F86">
        <w:t xml:space="preserve">hering feedback from the students of the course, extra training and resources will be provided by the Union </w:t>
      </w:r>
      <w:r w:rsidR="00C132F5">
        <w:t>Voice</w:t>
      </w:r>
      <w:r w:rsidR="00DF7F86">
        <w:t xml:space="preserve"> Team.</w:t>
      </w:r>
    </w:p>
    <w:p w14:paraId="3E1FAEE6" w14:textId="7575B4C0" w:rsidR="00D35093" w:rsidRPr="00D35093" w:rsidRDefault="00D35093" w:rsidP="00D35093">
      <w:pPr>
        <w:pStyle w:val="Heading2"/>
      </w:pPr>
      <w:bookmarkStart w:id="34" w:name="_Toc161749806"/>
      <w:r>
        <w:t>1</w:t>
      </w:r>
      <w:r w:rsidR="00B42028">
        <w:t>2</w:t>
      </w:r>
      <w:r w:rsidRPr="00D35093">
        <w:t>.</w:t>
      </w:r>
      <w:r w:rsidR="00652F63">
        <w:t>3</w:t>
      </w:r>
      <w:r w:rsidRPr="00D35093">
        <w:t xml:space="preserve"> Behaviour</w:t>
      </w:r>
      <w:bookmarkEnd w:id="34"/>
    </w:p>
    <w:p w14:paraId="60857A21" w14:textId="77777777" w:rsidR="00D35093" w:rsidRPr="00D35093" w:rsidRDefault="00D35093" w:rsidP="00D35093">
      <w:r w:rsidRPr="00D35093">
        <w:t>It is expected that reps will conduct themselves in a professional and responsible manner whilst carrying out their role. Any incidents of bullying and harassment will not be tolerated and will be dealt through the University and/or Students’ Union procedures.</w:t>
      </w:r>
    </w:p>
    <w:p w14:paraId="7BAB3640" w14:textId="103E21C9" w:rsidR="00D35093" w:rsidRPr="00D35093" w:rsidRDefault="00D35093" w:rsidP="00D35093">
      <w:r w:rsidRPr="00D35093">
        <w:t xml:space="preserve">Anyone concerned with the behaviour of a rep should report this to the </w:t>
      </w:r>
      <w:r w:rsidR="00303FC5">
        <w:t>Student Voice</w:t>
      </w:r>
      <w:r w:rsidRPr="00D35093">
        <w:t xml:space="preserve"> Team (</w:t>
      </w:r>
      <w:hyperlink r:id="rId21" w:history="1">
        <w:r w:rsidR="006951D8" w:rsidRPr="008D2990">
          <w:rPr>
            <w:rStyle w:val="Hyperlink"/>
          </w:rPr>
          <w:t>studentvoice@warwicksu.com</w:t>
        </w:r>
      </w:hyperlink>
      <w:r w:rsidRPr="00D35093">
        <w:t>) or their Academic Convenor.</w:t>
      </w:r>
    </w:p>
    <w:p w14:paraId="724D3586" w14:textId="14D3CAE1" w:rsidR="00D35093" w:rsidRPr="00D35093" w:rsidRDefault="00D35093" w:rsidP="00D35093">
      <w:pPr>
        <w:pStyle w:val="Heading2"/>
      </w:pPr>
      <w:bookmarkStart w:id="35" w:name="_Toc161749807"/>
      <w:r>
        <w:t>1</w:t>
      </w:r>
      <w:r w:rsidR="00B42028">
        <w:t>2</w:t>
      </w:r>
      <w:r w:rsidRPr="00D35093">
        <w:t>.</w:t>
      </w:r>
      <w:r w:rsidR="00652F63">
        <w:t>4</w:t>
      </w:r>
      <w:r w:rsidRPr="00D35093">
        <w:t xml:space="preserve"> Confidentiality</w:t>
      </w:r>
      <w:bookmarkEnd w:id="35"/>
    </w:p>
    <w:p w14:paraId="170B54B0" w14:textId="70AFD984" w:rsidR="00D35093" w:rsidRPr="00D35093" w:rsidRDefault="00D35093" w:rsidP="00D35093">
      <w:r w:rsidRPr="00D35093">
        <w:t>Due to the nature of how reps are perceived, reps may occasionally collect student data due to students presenting an issue to them, where the rep needs to signpost them to support. It is expected that reps will respect confidentiality and retain anonymity for the parties concerned when appropriate. Rep</w:t>
      </w:r>
      <w:r w:rsidR="004D0FFE">
        <w:t>s</w:t>
      </w:r>
      <w:r w:rsidRPr="00D35093">
        <w:t xml:space="preserve"> should make sure that:</w:t>
      </w:r>
    </w:p>
    <w:p w14:paraId="28BC92EB" w14:textId="77777777" w:rsidR="00D35093" w:rsidRPr="00D35093" w:rsidRDefault="00D35093" w:rsidP="00D35093">
      <w:pPr>
        <w:numPr>
          <w:ilvl w:val="0"/>
          <w:numId w:val="10"/>
        </w:numPr>
      </w:pPr>
      <w:r w:rsidRPr="00D35093">
        <w:t>Information people share should be treated in confidence</w:t>
      </w:r>
    </w:p>
    <w:p w14:paraId="655D16F0" w14:textId="77777777" w:rsidR="00D35093" w:rsidRPr="00D35093" w:rsidRDefault="00D35093" w:rsidP="00D35093">
      <w:pPr>
        <w:numPr>
          <w:ilvl w:val="0"/>
          <w:numId w:val="10"/>
        </w:numPr>
      </w:pPr>
      <w:r w:rsidRPr="00D35093">
        <w:t>There are no assumptions that other students/staff have any knowledge of the details</w:t>
      </w:r>
    </w:p>
    <w:p w14:paraId="3F45DFA9" w14:textId="77777777" w:rsidR="00D35093" w:rsidRPr="00D35093" w:rsidRDefault="00D35093" w:rsidP="00D35093">
      <w:pPr>
        <w:numPr>
          <w:ilvl w:val="0"/>
          <w:numId w:val="10"/>
        </w:numPr>
      </w:pPr>
      <w:r w:rsidRPr="00D35093">
        <w:t>Information is not shared without clear and expressed permission</w:t>
      </w:r>
    </w:p>
    <w:p w14:paraId="76A23480" w14:textId="77777777" w:rsidR="00D35093" w:rsidRPr="00D35093" w:rsidRDefault="00D35093" w:rsidP="00D35093">
      <w:pPr>
        <w:numPr>
          <w:ilvl w:val="0"/>
          <w:numId w:val="10"/>
        </w:numPr>
      </w:pPr>
      <w:r w:rsidRPr="00D35093">
        <w:lastRenderedPageBreak/>
        <w:t>If there is a belief that a student is at risk or a risk to themselves or others, information is only disclosed to the relevant staff.</w:t>
      </w:r>
    </w:p>
    <w:p w14:paraId="47C51819" w14:textId="77777777" w:rsidR="00D35093" w:rsidRDefault="00D35093" w:rsidP="00D35093">
      <w:r w:rsidRPr="00D35093">
        <w:t>Reps are directed to the Students’ Union to clarify confidentiality if they are unsure.</w:t>
      </w:r>
    </w:p>
    <w:p w14:paraId="7AA49C2C" w14:textId="7E6EB1E2" w:rsidR="001703E1" w:rsidRPr="00D35093" w:rsidRDefault="001703E1" w:rsidP="00D35093">
      <w:r>
        <w:t xml:space="preserve">Need to consider any GDPR regulations, if applicable. </w:t>
      </w:r>
    </w:p>
    <w:p w14:paraId="6F3A4BD3" w14:textId="4E4A859B" w:rsidR="00D35093" w:rsidRDefault="00D35093" w:rsidP="00D35093">
      <w:pPr>
        <w:pStyle w:val="Heading1"/>
      </w:pPr>
      <w:bookmarkStart w:id="36" w:name="_Toc161749808"/>
      <w:r>
        <w:t>1</w:t>
      </w:r>
      <w:r w:rsidR="00B42028">
        <w:t>3</w:t>
      </w:r>
      <w:r>
        <w:t xml:space="preserve">.0 </w:t>
      </w:r>
      <w:r w:rsidR="00CA1826">
        <w:t>Review</w:t>
      </w:r>
      <w:bookmarkEnd w:id="36"/>
    </w:p>
    <w:p w14:paraId="2A7BC834" w14:textId="06971EF9" w:rsidR="00D35093" w:rsidRDefault="00264E77" w:rsidP="00D35093">
      <w:r>
        <w:t xml:space="preserve">Due to the democratic nature of this area, this is currently under review </w:t>
      </w:r>
      <w:r w:rsidR="00CA1826">
        <w:t xml:space="preserve">annually and be approved by the academic forum at the start of each academic year. </w:t>
      </w:r>
    </w:p>
    <w:p w14:paraId="3DE563F7" w14:textId="086305B6" w:rsidR="00E73406" w:rsidRPr="00E73406" w:rsidRDefault="00E73406" w:rsidP="00C02F01"/>
    <w:sectPr w:rsidR="00E73406" w:rsidRPr="00E73406" w:rsidSect="00C0704D">
      <w:headerReference w:type="default" r:id="rId22"/>
      <w:footerReference w:type="first" r:id="rId2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6" w:author="SIDDIQUI, FAHEEL AHMED (PGT)" w:date="2024-03-19T12:18:00Z" w:initials="M">
    <w:p w14:paraId="71E0A89B" w14:textId="77777777" w:rsidR="00671D1A" w:rsidRDefault="00671D1A" w:rsidP="00671D1A">
      <w:pPr>
        <w:pStyle w:val="CommentText"/>
      </w:pPr>
      <w:r>
        <w:rPr>
          <w:rStyle w:val="CommentReference"/>
        </w:rPr>
        <w:annotationRef/>
      </w:r>
      <w:r>
        <w:t>Confirm the number of hours</w:t>
      </w:r>
    </w:p>
  </w:comment>
  <w:comment w:id="23" w:author="SIDDIQUI, FAHEEL AHMED (PGT)" w:date="2024-03-19T12:19:00Z" w:initials="M">
    <w:p w14:paraId="5E87A313" w14:textId="77777777" w:rsidR="00671D1A" w:rsidRDefault="00671D1A" w:rsidP="00671D1A">
      <w:pPr>
        <w:pStyle w:val="CommentText"/>
      </w:pPr>
      <w:r>
        <w:rPr>
          <w:rStyle w:val="CommentReference"/>
        </w:rPr>
        <w:annotationRef/>
      </w:r>
      <w:r>
        <w:t>Is this still applicable?</w:t>
      </w:r>
    </w:p>
  </w:comment>
  <w:comment w:id="28" w:author="SIDDIQUI, FAHEEL AHMED (PGT)" w:date="2024-03-19T12:21:00Z" w:initials="M">
    <w:p w14:paraId="03B9C8AA" w14:textId="77777777" w:rsidR="008A6BEC" w:rsidRDefault="008A6BEC" w:rsidP="008A6BEC">
      <w:pPr>
        <w:pStyle w:val="CommentText"/>
      </w:pPr>
      <w:r>
        <w:rPr>
          <w:rStyle w:val="CommentReference"/>
        </w:rPr>
        <w:annotationRef/>
      </w:r>
      <w:r>
        <w:t>Need to double check!</w:t>
      </w:r>
    </w:p>
  </w:comment>
  <w:comment w:id="32" w:author="SIDDIQUI, FAHEEL AHMED (PGT)" w:date="2024-03-19T13:21:00Z" w:initials="M">
    <w:p w14:paraId="18708D77" w14:textId="77777777" w:rsidR="00E55DAE" w:rsidRDefault="00E55DAE" w:rsidP="00E55DAE">
      <w:pPr>
        <w:pStyle w:val="CommentText"/>
      </w:pPr>
      <w:r>
        <w:rPr>
          <w:rStyle w:val="CommentReference"/>
        </w:rPr>
        <w:annotationRef/>
      </w:r>
      <w:r>
        <w:t xml:space="preserve">Double check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1E0A89B" w15:done="0"/>
  <w15:commentEx w15:paraId="5E87A313" w15:done="0"/>
  <w15:commentEx w15:paraId="03B9C8AA" w15:done="0"/>
  <w15:commentEx w15:paraId="18708D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DA1D801" w16cex:dateUtc="2024-03-19T12:18:00Z"/>
  <w16cex:commentExtensible w16cex:durableId="2D68D390" w16cex:dateUtc="2024-03-19T12:19:00Z"/>
  <w16cex:commentExtensible w16cex:durableId="57FAFA2E" w16cex:dateUtc="2024-03-19T12:21:00Z"/>
  <w16cex:commentExtensible w16cex:durableId="29291180" w16cex:dateUtc="2024-03-19T1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1E0A89B" w16cid:durableId="7DA1D801"/>
  <w16cid:commentId w16cid:paraId="5E87A313" w16cid:durableId="2D68D390"/>
  <w16cid:commentId w16cid:paraId="03B9C8AA" w16cid:durableId="57FAFA2E"/>
  <w16cid:commentId w16cid:paraId="18708D77" w16cid:durableId="292911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C2012" w14:textId="77777777" w:rsidR="000C44AB" w:rsidRDefault="000C44AB" w:rsidP="00CB704C">
      <w:pPr>
        <w:spacing w:after="0" w:line="240" w:lineRule="auto"/>
      </w:pPr>
      <w:r>
        <w:separator/>
      </w:r>
    </w:p>
  </w:endnote>
  <w:endnote w:type="continuationSeparator" w:id="0">
    <w:p w14:paraId="08BE71DF" w14:textId="77777777" w:rsidR="000C44AB" w:rsidRDefault="000C44AB" w:rsidP="00CB7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0785783"/>
      <w:docPartObj>
        <w:docPartGallery w:val="Page Numbers (Bottom of Page)"/>
        <w:docPartUnique/>
      </w:docPartObj>
    </w:sdtPr>
    <w:sdtEndPr>
      <w:rPr>
        <w:color w:val="7F7F7F" w:themeColor="background1" w:themeShade="7F"/>
        <w:spacing w:val="60"/>
      </w:rPr>
    </w:sdtEndPr>
    <w:sdtContent>
      <w:p w14:paraId="107C0E42" w14:textId="1005FDEA" w:rsidR="00D74D1F" w:rsidRDefault="00D74D1F">
        <w:pPr>
          <w:pStyle w:val="Footer"/>
          <w:pBdr>
            <w:top w:val="single" w:sz="4" w:space="1" w:color="D9D9D9" w:themeColor="background1" w:themeShade="D9"/>
          </w:pBdr>
          <w:jc w:val="right"/>
        </w:pPr>
        <w:r>
          <w:fldChar w:fldCharType="begin"/>
        </w:r>
        <w:r>
          <w:instrText xml:space="preserve"> PAGE   \* MERGEFORMAT </w:instrText>
        </w:r>
        <w:r>
          <w:fldChar w:fldCharType="separate"/>
        </w:r>
        <w:r w:rsidR="008B56E1">
          <w:rPr>
            <w:noProof/>
          </w:rPr>
          <w:t>4</w:t>
        </w:r>
        <w:r>
          <w:rPr>
            <w:noProof/>
          </w:rPr>
          <w:fldChar w:fldCharType="end"/>
        </w:r>
        <w:r>
          <w:t xml:space="preserve"> | </w:t>
        </w:r>
        <w:r>
          <w:rPr>
            <w:color w:val="7F7F7F" w:themeColor="background1" w:themeShade="7F"/>
            <w:spacing w:val="60"/>
          </w:rPr>
          <w:t>Page</w:t>
        </w:r>
      </w:p>
    </w:sdtContent>
  </w:sdt>
  <w:p w14:paraId="023BC3C9" w14:textId="77777777" w:rsidR="00D74D1F" w:rsidRDefault="00D74D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D5B884C" w14:paraId="253746B5" w14:textId="77777777" w:rsidTr="0D5B884C">
      <w:tc>
        <w:tcPr>
          <w:tcW w:w="3005" w:type="dxa"/>
        </w:tcPr>
        <w:p w14:paraId="50FA1EAC" w14:textId="6F822D34" w:rsidR="0D5B884C" w:rsidRDefault="0D5B884C" w:rsidP="0D5B884C">
          <w:pPr>
            <w:pStyle w:val="Header"/>
            <w:ind w:left="-115"/>
          </w:pPr>
        </w:p>
      </w:tc>
      <w:tc>
        <w:tcPr>
          <w:tcW w:w="3005" w:type="dxa"/>
        </w:tcPr>
        <w:p w14:paraId="014ACEB7" w14:textId="5B81FFDE" w:rsidR="0D5B884C" w:rsidRDefault="0D5B884C" w:rsidP="0D5B884C">
          <w:pPr>
            <w:pStyle w:val="Header"/>
            <w:jc w:val="center"/>
          </w:pPr>
        </w:p>
      </w:tc>
      <w:tc>
        <w:tcPr>
          <w:tcW w:w="3005" w:type="dxa"/>
        </w:tcPr>
        <w:p w14:paraId="7AE0774E" w14:textId="348AD590" w:rsidR="0D5B884C" w:rsidRDefault="0D5B884C" w:rsidP="0D5B884C">
          <w:pPr>
            <w:pStyle w:val="Header"/>
            <w:ind w:right="-115"/>
            <w:jc w:val="right"/>
          </w:pPr>
        </w:p>
      </w:tc>
    </w:tr>
  </w:tbl>
  <w:p w14:paraId="4FC63B42" w14:textId="02535930" w:rsidR="0D5B884C" w:rsidRDefault="0D5B884C" w:rsidP="0D5B88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D5B884C" w14:paraId="3202D434" w14:textId="77777777" w:rsidTr="0D5B884C">
      <w:tc>
        <w:tcPr>
          <w:tcW w:w="3005" w:type="dxa"/>
        </w:tcPr>
        <w:p w14:paraId="6BB3F918" w14:textId="28086BE4" w:rsidR="0D5B884C" w:rsidRDefault="0D5B884C" w:rsidP="0D5B884C">
          <w:pPr>
            <w:pStyle w:val="Header"/>
            <w:ind w:left="-115"/>
          </w:pPr>
        </w:p>
      </w:tc>
      <w:tc>
        <w:tcPr>
          <w:tcW w:w="3005" w:type="dxa"/>
        </w:tcPr>
        <w:p w14:paraId="17E16912" w14:textId="3A347735" w:rsidR="0D5B884C" w:rsidRDefault="0D5B884C" w:rsidP="0D5B884C">
          <w:pPr>
            <w:pStyle w:val="Header"/>
            <w:jc w:val="center"/>
          </w:pPr>
        </w:p>
      </w:tc>
      <w:tc>
        <w:tcPr>
          <w:tcW w:w="3005" w:type="dxa"/>
        </w:tcPr>
        <w:p w14:paraId="638B8EF9" w14:textId="2B1B41DB" w:rsidR="0D5B884C" w:rsidRDefault="0D5B884C" w:rsidP="0D5B884C">
          <w:pPr>
            <w:pStyle w:val="Header"/>
            <w:ind w:right="-115"/>
            <w:jc w:val="right"/>
          </w:pPr>
        </w:p>
      </w:tc>
    </w:tr>
  </w:tbl>
  <w:p w14:paraId="47F4DB0A" w14:textId="3679E834" w:rsidR="0D5B884C" w:rsidRDefault="0D5B884C" w:rsidP="0D5B88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D5B884C" w14:paraId="34217E8E" w14:textId="77777777" w:rsidTr="0D5B884C">
      <w:tc>
        <w:tcPr>
          <w:tcW w:w="3005" w:type="dxa"/>
        </w:tcPr>
        <w:p w14:paraId="5E5C70D5" w14:textId="7A163D20" w:rsidR="0D5B884C" w:rsidRDefault="0D5B884C" w:rsidP="0D5B884C">
          <w:pPr>
            <w:pStyle w:val="Header"/>
            <w:ind w:left="-115"/>
          </w:pPr>
        </w:p>
      </w:tc>
      <w:tc>
        <w:tcPr>
          <w:tcW w:w="3005" w:type="dxa"/>
        </w:tcPr>
        <w:p w14:paraId="0972AA4A" w14:textId="588E130C" w:rsidR="0D5B884C" w:rsidRDefault="0D5B884C" w:rsidP="0D5B884C">
          <w:pPr>
            <w:pStyle w:val="Header"/>
            <w:jc w:val="center"/>
          </w:pPr>
        </w:p>
      </w:tc>
      <w:tc>
        <w:tcPr>
          <w:tcW w:w="3005" w:type="dxa"/>
        </w:tcPr>
        <w:p w14:paraId="4FA6989E" w14:textId="4470C3A8" w:rsidR="0D5B884C" w:rsidRDefault="0D5B884C" w:rsidP="0D5B884C">
          <w:pPr>
            <w:pStyle w:val="Header"/>
            <w:ind w:right="-115"/>
            <w:jc w:val="right"/>
          </w:pPr>
        </w:p>
      </w:tc>
    </w:tr>
  </w:tbl>
  <w:p w14:paraId="74143309" w14:textId="478C290F" w:rsidR="0D5B884C" w:rsidRDefault="0D5B884C" w:rsidP="0D5B8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C95B5" w14:textId="77777777" w:rsidR="000C44AB" w:rsidRDefault="000C44AB" w:rsidP="00CB704C">
      <w:pPr>
        <w:spacing w:after="0" w:line="240" w:lineRule="auto"/>
      </w:pPr>
      <w:r>
        <w:separator/>
      </w:r>
    </w:p>
  </w:footnote>
  <w:footnote w:type="continuationSeparator" w:id="0">
    <w:p w14:paraId="671BDE3B" w14:textId="77777777" w:rsidR="000C44AB" w:rsidRDefault="000C44AB" w:rsidP="00CB7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330AD" w14:textId="635E6FCC" w:rsidR="00D74D1F" w:rsidRDefault="00B94923" w:rsidP="00E851EB">
    <w:pPr>
      <w:pStyle w:val="Header"/>
    </w:pPr>
    <w:r>
      <w:rPr>
        <w:noProof/>
      </w:rPr>
      <w:drawing>
        <wp:anchor distT="0" distB="0" distL="114300" distR="114300" simplePos="0" relativeHeight="251659264" behindDoc="0" locked="0" layoutInCell="1" allowOverlap="1" wp14:anchorId="175C5072" wp14:editId="7D12B4D5">
          <wp:simplePos x="0" y="0"/>
          <wp:positionH relativeFrom="page">
            <wp:align>left</wp:align>
          </wp:positionH>
          <wp:positionV relativeFrom="paragraph">
            <wp:posOffset>-458470</wp:posOffset>
          </wp:positionV>
          <wp:extent cx="1685925" cy="1381125"/>
          <wp:effectExtent l="0" t="0" r="0" b="0"/>
          <wp:wrapTopAndBottom/>
          <wp:docPr id="1190104437" name="Picture 1190104437" descr="A grey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104437" name="Picture 1190104437" descr="A grey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85925" cy="1381125"/>
                  </a:xfrm>
                  <a:prstGeom prst="rect">
                    <a:avLst/>
                  </a:prstGeom>
                </pic:spPr>
              </pic:pic>
            </a:graphicData>
          </a:graphic>
        </wp:anchor>
      </w:drawing>
    </w:r>
    <w:r>
      <w:rPr>
        <w:noProof/>
      </w:rPr>
      <w:drawing>
        <wp:anchor distT="0" distB="0" distL="114300" distR="114300" simplePos="0" relativeHeight="251660288" behindDoc="1" locked="0" layoutInCell="1" allowOverlap="1" wp14:anchorId="100A6B31" wp14:editId="1EF797AB">
          <wp:simplePos x="0" y="0"/>
          <wp:positionH relativeFrom="column">
            <wp:posOffset>4673600</wp:posOffset>
          </wp:positionH>
          <wp:positionV relativeFrom="paragraph">
            <wp:posOffset>-436880</wp:posOffset>
          </wp:positionV>
          <wp:extent cx="1838325" cy="1466850"/>
          <wp:effectExtent l="0" t="0" r="0" b="0"/>
          <wp:wrapTight wrapText="bothSides">
            <wp:wrapPolygon edited="0">
              <wp:start x="4477" y="0"/>
              <wp:lineTo x="0" y="5891"/>
              <wp:lineTo x="0" y="10099"/>
              <wp:lineTo x="5820" y="17953"/>
              <wp:lineTo x="8953" y="21319"/>
              <wp:lineTo x="9177" y="21319"/>
              <wp:lineTo x="12311" y="21319"/>
              <wp:lineTo x="12535" y="21319"/>
              <wp:lineTo x="15445" y="17953"/>
              <wp:lineTo x="21488" y="17953"/>
              <wp:lineTo x="21488" y="5891"/>
              <wp:lineTo x="17011" y="0"/>
              <wp:lineTo x="4477" y="0"/>
            </wp:wrapPolygon>
          </wp:wrapTight>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rotWithShape="1">
                  <a:blip r:embed="rId2">
                    <a:extLst>
                      <a:ext uri="{28A0092B-C50C-407E-A947-70E740481C1C}">
                        <a14:useLocalDpi xmlns:a14="http://schemas.microsoft.com/office/drawing/2010/main" val="0"/>
                      </a:ext>
                    </a:extLst>
                  </a:blip>
                  <a:srcRect t="30000" r="25712"/>
                  <a:stretch/>
                </pic:blipFill>
                <pic:spPr bwMode="auto">
                  <a:xfrm>
                    <a:off x="0" y="0"/>
                    <a:ext cx="1838325" cy="1466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A244C7" w14:textId="01FE8822" w:rsidR="00D74D1F" w:rsidRDefault="00D74D1F" w:rsidP="00E851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C58F2" w14:textId="798A106B" w:rsidR="0D5B884C" w:rsidRDefault="0D5B884C" w:rsidP="0D5B88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2513D" w14:textId="73C147EC" w:rsidR="0D5B884C" w:rsidRDefault="0D5B884C" w:rsidP="0D5B88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A2EB5"/>
    <w:multiLevelType w:val="hybridMultilevel"/>
    <w:tmpl w:val="2D0EC9C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71CA7"/>
    <w:multiLevelType w:val="multilevel"/>
    <w:tmpl w:val="BC823AFA"/>
    <w:lvl w:ilvl="0">
      <w:start w:val="1"/>
      <w:numFmt w:val="decimal"/>
      <w:lvlText w:val="%1.0"/>
      <w:lvlJc w:val="left"/>
      <w:pPr>
        <w:ind w:left="360" w:hanging="360"/>
      </w:pPr>
      <w:rPr>
        <w:rFonts w:hint="default"/>
        <w:i w:val="0"/>
      </w:rPr>
    </w:lvl>
    <w:lvl w:ilvl="1">
      <w:start w:val="1"/>
      <w:numFmt w:val="decimal"/>
      <w:suff w:val="nothing"/>
      <w:lvlText w:val="%1.%2"/>
      <w:lvlJc w:val="left"/>
      <w:pPr>
        <w:ind w:left="340" w:hanging="34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AB57C4B"/>
    <w:multiLevelType w:val="hybridMultilevel"/>
    <w:tmpl w:val="3194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6F362E"/>
    <w:multiLevelType w:val="hybridMultilevel"/>
    <w:tmpl w:val="8A5EC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2F7C89"/>
    <w:multiLevelType w:val="hybridMultilevel"/>
    <w:tmpl w:val="ED2A0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BA0CC6"/>
    <w:multiLevelType w:val="hybridMultilevel"/>
    <w:tmpl w:val="5658D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334446"/>
    <w:multiLevelType w:val="hybridMultilevel"/>
    <w:tmpl w:val="3C9E0E5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53131B"/>
    <w:multiLevelType w:val="hybridMultilevel"/>
    <w:tmpl w:val="EC3081C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60148E"/>
    <w:multiLevelType w:val="hybridMultilevel"/>
    <w:tmpl w:val="AAF2B55A"/>
    <w:lvl w:ilvl="0" w:tplc="E98C2C88">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337F1E"/>
    <w:multiLevelType w:val="hybridMultilevel"/>
    <w:tmpl w:val="F8B02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ED1EF5"/>
    <w:multiLevelType w:val="hybridMultilevel"/>
    <w:tmpl w:val="FFD8A9EA"/>
    <w:lvl w:ilvl="0" w:tplc="0809000B">
      <w:start w:val="1"/>
      <w:numFmt w:val="bullet"/>
      <w:lvlText w:val=""/>
      <w:lvlJc w:val="left"/>
      <w:pPr>
        <w:ind w:left="1060" w:hanging="360"/>
      </w:pPr>
      <w:rPr>
        <w:rFonts w:ascii="Wingdings" w:hAnsi="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49B56D6D"/>
    <w:multiLevelType w:val="hybridMultilevel"/>
    <w:tmpl w:val="70EA5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4E0FFE"/>
    <w:multiLevelType w:val="hybridMultilevel"/>
    <w:tmpl w:val="4C908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5C623E"/>
    <w:multiLevelType w:val="hybridMultilevel"/>
    <w:tmpl w:val="40822F40"/>
    <w:lvl w:ilvl="0" w:tplc="1382B6D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E20E5A"/>
    <w:multiLevelType w:val="hybridMultilevel"/>
    <w:tmpl w:val="B088E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5E7FBD"/>
    <w:multiLevelType w:val="multilevel"/>
    <w:tmpl w:val="6FC6676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62586273">
    <w:abstractNumId w:val="15"/>
  </w:num>
  <w:num w:numId="2" w16cid:durableId="1505511996">
    <w:abstractNumId w:val="8"/>
  </w:num>
  <w:num w:numId="3" w16cid:durableId="1527938318">
    <w:abstractNumId w:val="6"/>
  </w:num>
  <w:num w:numId="4" w16cid:durableId="618033048">
    <w:abstractNumId w:val="7"/>
  </w:num>
  <w:num w:numId="5" w16cid:durableId="466750205">
    <w:abstractNumId w:val="2"/>
  </w:num>
  <w:num w:numId="6" w16cid:durableId="1879589980">
    <w:abstractNumId w:val="14"/>
  </w:num>
  <w:num w:numId="7" w16cid:durableId="1716420215">
    <w:abstractNumId w:val="3"/>
  </w:num>
  <w:num w:numId="8" w16cid:durableId="858081554">
    <w:abstractNumId w:val="0"/>
  </w:num>
  <w:num w:numId="9" w16cid:durableId="252401949">
    <w:abstractNumId w:val="12"/>
  </w:num>
  <w:num w:numId="10" w16cid:durableId="1481729215">
    <w:abstractNumId w:val="5"/>
  </w:num>
  <w:num w:numId="11" w16cid:durableId="2083210757">
    <w:abstractNumId w:val="4"/>
  </w:num>
  <w:num w:numId="12" w16cid:durableId="222104543">
    <w:abstractNumId w:val="1"/>
  </w:num>
  <w:num w:numId="13" w16cid:durableId="1719939683">
    <w:abstractNumId w:val="10"/>
  </w:num>
  <w:num w:numId="14" w16cid:durableId="1450661035">
    <w:abstractNumId w:val="9"/>
  </w:num>
  <w:num w:numId="15" w16cid:durableId="1048723635">
    <w:abstractNumId w:val="11"/>
  </w:num>
  <w:num w:numId="16" w16cid:durableId="213995796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IDDIQUI, FAHEEL AHMED (PGT)">
    <w15:presenceInfo w15:providerId="AD" w15:userId="S::u5576173@live.warwick.ac.uk::ff2d7b0b-ae13-4017-97b7-e0c2646821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BD5"/>
    <w:rsid w:val="00002704"/>
    <w:rsid w:val="0001420A"/>
    <w:rsid w:val="00014F70"/>
    <w:rsid w:val="00025205"/>
    <w:rsid w:val="00033122"/>
    <w:rsid w:val="00033BDD"/>
    <w:rsid w:val="000700B3"/>
    <w:rsid w:val="000773AE"/>
    <w:rsid w:val="000C44AB"/>
    <w:rsid w:val="000D1F0F"/>
    <w:rsid w:val="000E4A62"/>
    <w:rsid w:val="00115B6C"/>
    <w:rsid w:val="00125E55"/>
    <w:rsid w:val="001270CA"/>
    <w:rsid w:val="001439BD"/>
    <w:rsid w:val="001703E1"/>
    <w:rsid w:val="001743D4"/>
    <w:rsid w:val="00177B82"/>
    <w:rsid w:val="00187D5F"/>
    <w:rsid w:val="001A3C83"/>
    <w:rsid w:val="001A7589"/>
    <w:rsid w:val="001B075B"/>
    <w:rsid w:val="001C59A7"/>
    <w:rsid w:val="001D4603"/>
    <w:rsid w:val="001D4896"/>
    <w:rsid w:val="001E736F"/>
    <w:rsid w:val="001F0A5B"/>
    <w:rsid w:val="00207B96"/>
    <w:rsid w:val="00224098"/>
    <w:rsid w:val="00257C68"/>
    <w:rsid w:val="00262A21"/>
    <w:rsid w:val="00264E77"/>
    <w:rsid w:val="00271F1F"/>
    <w:rsid w:val="002736F0"/>
    <w:rsid w:val="00280610"/>
    <w:rsid w:val="00283200"/>
    <w:rsid w:val="00283C31"/>
    <w:rsid w:val="0028759A"/>
    <w:rsid w:val="002F5CA0"/>
    <w:rsid w:val="00303BF9"/>
    <w:rsid w:val="00303FC5"/>
    <w:rsid w:val="003100DF"/>
    <w:rsid w:val="003159BF"/>
    <w:rsid w:val="00331EA7"/>
    <w:rsid w:val="00357F75"/>
    <w:rsid w:val="003771BC"/>
    <w:rsid w:val="003822C5"/>
    <w:rsid w:val="00391818"/>
    <w:rsid w:val="003936FC"/>
    <w:rsid w:val="00394F63"/>
    <w:rsid w:val="0043428B"/>
    <w:rsid w:val="00436114"/>
    <w:rsid w:val="00436149"/>
    <w:rsid w:val="00455DCE"/>
    <w:rsid w:val="004744CB"/>
    <w:rsid w:val="0047596C"/>
    <w:rsid w:val="00485B9E"/>
    <w:rsid w:val="00491208"/>
    <w:rsid w:val="004B4DB5"/>
    <w:rsid w:val="004C4D41"/>
    <w:rsid w:val="004C58E3"/>
    <w:rsid w:val="004D0FFE"/>
    <w:rsid w:val="004D5326"/>
    <w:rsid w:val="004F600F"/>
    <w:rsid w:val="00521CFF"/>
    <w:rsid w:val="005269E0"/>
    <w:rsid w:val="00536F98"/>
    <w:rsid w:val="00543BE8"/>
    <w:rsid w:val="005450E0"/>
    <w:rsid w:val="00552A3C"/>
    <w:rsid w:val="00593336"/>
    <w:rsid w:val="005A1C3C"/>
    <w:rsid w:val="005A4FC6"/>
    <w:rsid w:val="005B06C3"/>
    <w:rsid w:val="005E076C"/>
    <w:rsid w:val="006062FC"/>
    <w:rsid w:val="00652F63"/>
    <w:rsid w:val="00671D1A"/>
    <w:rsid w:val="006860BE"/>
    <w:rsid w:val="00686ED6"/>
    <w:rsid w:val="006951D8"/>
    <w:rsid w:val="0069784B"/>
    <w:rsid w:val="006D238A"/>
    <w:rsid w:val="006E4023"/>
    <w:rsid w:val="006F156E"/>
    <w:rsid w:val="006F1DE0"/>
    <w:rsid w:val="006F46A2"/>
    <w:rsid w:val="006F58A0"/>
    <w:rsid w:val="00700B4B"/>
    <w:rsid w:val="007259B7"/>
    <w:rsid w:val="00752336"/>
    <w:rsid w:val="007606AE"/>
    <w:rsid w:val="0077455B"/>
    <w:rsid w:val="007779F3"/>
    <w:rsid w:val="00790379"/>
    <w:rsid w:val="007C7B13"/>
    <w:rsid w:val="007C7B76"/>
    <w:rsid w:val="007D0D0A"/>
    <w:rsid w:val="007E6846"/>
    <w:rsid w:val="007E72B9"/>
    <w:rsid w:val="00810667"/>
    <w:rsid w:val="00830BF0"/>
    <w:rsid w:val="00857D48"/>
    <w:rsid w:val="00873244"/>
    <w:rsid w:val="00884743"/>
    <w:rsid w:val="00892867"/>
    <w:rsid w:val="008A6BEC"/>
    <w:rsid w:val="008B3DB1"/>
    <w:rsid w:val="008B56E1"/>
    <w:rsid w:val="008B6495"/>
    <w:rsid w:val="008C040D"/>
    <w:rsid w:val="008C06E7"/>
    <w:rsid w:val="008C1155"/>
    <w:rsid w:val="008D66B2"/>
    <w:rsid w:val="00910223"/>
    <w:rsid w:val="00913F7E"/>
    <w:rsid w:val="00945387"/>
    <w:rsid w:val="0095023E"/>
    <w:rsid w:val="00950D25"/>
    <w:rsid w:val="00953302"/>
    <w:rsid w:val="009545F0"/>
    <w:rsid w:val="00976D0E"/>
    <w:rsid w:val="00980DAD"/>
    <w:rsid w:val="00997ED5"/>
    <w:rsid w:val="009B23AB"/>
    <w:rsid w:val="009D69D1"/>
    <w:rsid w:val="009D7674"/>
    <w:rsid w:val="009F0B9D"/>
    <w:rsid w:val="00A05D07"/>
    <w:rsid w:val="00A206E9"/>
    <w:rsid w:val="00A22E82"/>
    <w:rsid w:val="00A32556"/>
    <w:rsid w:val="00A328A9"/>
    <w:rsid w:val="00A34806"/>
    <w:rsid w:val="00A35204"/>
    <w:rsid w:val="00A45D78"/>
    <w:rsid w:val="00A9072E"/>
    <w:rsid w:val="00AA7F39"/>
    <w:rsid w:val="00AC03A6"/>
    <w:rsid w:val="00AC45A9"/>
    <w:rsid w:val="00AC69B9"/>
    <w:rsid w:val="00AD7644"/>
    <w:rsid w:val="00B14E0A"/>
    <w:rsid w:val="00B42028"/>
    <w:rsid w:val="00B520EE"/>
    <w:rsid w:val="00B65F39"/>
    <w:rsid w:val="00B94923"/>
    <w:rsid w:val="00BB46F6"/>
    <w:rsid w:val="00BB4FEB"/>
    <w:rsid w:val="00BE3063"/>
    <w:rsid w:val="00BE4CCB"/>
    <w:rsid w:val="00BE783D"/>
    <w:rsid w:val="00BF2CB4"/>
    <w:rsid w:val="00C02F01"/>
    <w:rsid w:val="00C0704D"/>
    <w:rsid w:val="00C10569"/>
    <w:rsid w:val="00C132F5"/>
    <w:rsid w:val="00C442BD"/>
    <w:rsid w:val="00C667EE"/>
    <w:rsid w:val="00C758DF"/>
    <w:rsid w:val="00C8138B"/>
    <w:rsid w:val="00C8409C"/>
    <w:rsid w:val="00C92AF3"/>
    <w:rsid w:val="00CA1826"/>
    <w:rsid w:val="00CB2200"/>
    <w:rsid w:val="00CB2323"/>
    <w:rsid w:val="00CB53D2"/>
    <w:rsid w:val="00CB704C"/>
    <w:rsid w:val="00CC05AC"/>
    <w:rsid w:val="00CF0C0C"/>
    <w:rsid w:val="00CF2FE6"/>
    <w:rsid w:val="00D2188F"/>
    <w:rsid w:val="00D35093"/>
    <w:rsid w:val="00D358C9"/>
    <w:rsid w:val="00D74D1F"/>
    <w:rsid w:val="00D86AFE"/>
    <w:rsid w:val="00D878C8"/>
    <w:rsid w:val="00DA5D8F"/>
    <w:rsid w:val="00DF322E"/>
    <w:rsid w:val="00DF7F86"/>
    <w:rsid w:val="00E014D9"/>
    <w:rsid w:val="00E303F1"/>
    <w:rsid w:val="00E3260A"/>
    <w:rsid w:val="00E42DB8"/>
    <w:rsid w:val="00E51A69"/>
    <w:rsid w:val="00E5235F"/>
    <w:rsid w:val="00E55DAE"/>
    <w:rsid w:val="00E64F0A"/>
    <w:rsid w:val="00E66707"/>
    <w:rsid w:val="00E73406"/>
    <w:rsid w:val="00E817A0"/>
    <w:rsid w:val="00E83E8F"/>
    <w:rsid w:val="00E851EB"/>
    <w:rsid w:val="00E8655A"/>
    <w:rsid w:val="00E92D7C"/>
    <w:rsid w:val="00EA2005"/>
    <w:rsid w:val="00EB6E2C"/>
    <w:rsid w:val="00EC4A0D"/>
    <w:rsid w:val="00ED512B"/>
    <w:rsid w:val="00ED6F17"/>
    <w:rsid w:val="00EE1832"/>
    <w:rsid w:val="00F27202"/>
    <w:rsid w:val="00F30BD5"/>
    <w:rsid w:val="00F46730"/>
    <w:rsid w:val="00F77CA9"/>
    <w:rsid w:val="00FD376B"/>
    <w:rsid w:val="0D5B8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E3D0A"/>
  <w15:chartTrackingRefBased/>
  <w15:docId w15:val="{A7E4CFF0-7AA3-4CD2-8A81-818272445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205"/>
    <w:rPr>
      <w:rFonts w:ascii="Arial" w:hAnsi="Arial" w:cs="Arial"/>
    </w:rPr>
  </w:style>
  <w:style w:type="paragraph" w:styleId="Heading1">
    <w:name w:val="heading 1"/>
    <w:basedOn w:val="Normal"/>
    <w:next w:val="Normal"/>
    <w:link w:val="Heading1Char"/>
    <w:uiPriority w:val="9"/>
    <w:qFormat/>
    <w:rsid w:val="004B4DB5"/>
    <w:pPr>
      <w:keepNext/>
      <w:keepLines/>
      <w:spacing w:before="240" w:after="0"/>
      <w:outlineLvl w:val="0"/>
    </w:pPr>
    <w:rPr>
      <w:rFonts w:eastAsiaTheme="majorEastAsia"/>
      <w:b/>
      <w:sz w:val="28"/>
      <w:szCs w:val="32"/>
      <w:u w:val="single"/>
    </w:rPr>
  </w:style>
  <w:style w:type="paragraph" w:styleId="Heading2">
    <w:name w:val="heading 2"/>
    <w:basedOn w:val="Normal"/>
    <w:next w:val="Normal"/>
    <w:link w:val="Heading2Char"/>
    <w:uiPriority w:val="9"/>
    <w:unhideWhenUsed/>
    <w:qFormat/>
    <w:rsid w:val="00D35093"/>
    <w:pPr>
      <w:keepNext/>
      <w:keepLines/>
      <w:spacing w:before="40" w:after="0"/>
      <w:outlineLvl w:val="1"/>
    </w:pPr>
    <w:rPr>
      <w:rFonts w:eastAsiaTheme="majorEastAsia"/>
      <w:sz w:val="24"/>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DB5"/>
    <w:pPr>
      <w:ind w:left="720"/>
      <w:contextualSpacing/>
    </w:pPr>
  </w:style>
  <w:style w:type="table" w:styleId="GridTable1Light">
    <w:name w:val="Grid Table 1 Light"/>
    <w:basedOn w:val="TableNormal"/>
    <w:uiPriority w:val="46"/>
    <w:rsid w:val="004B4DB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4B4DB5"/>
    <w:rPr>
      <w:rFonts w:ascii="Arial" w:eastAsiaTheme="majorEastAsia" w:hAnsi="Arial" w:cs="Arial"/>
      <w:b/>
      <w:sz w:val="28"/>
      <w:szCs w:val="32"/>
      <w:u w:val="single"/>
    </w:rPr>
  </w:style>
  <w:style w:type="character" w:customStyle="1" w:styleId="Heading2Char">
    <w:name w:val="Heading 2 Char"/>
    <w:basedOn w:val="DefaultParagraphFont"/>
    <w:link w:val="Heading2"/>
    <w:uiPriority w:val="9"/>
    <w:rsid w:val="00D35093"/>
    <w:rPr>
      <w:rFonts w:ascii="Arial" w:eastAsiaTheme="majorEastAsia" w:hAnsi="Arial" w:cs="Arial"/>
      <w:sz w:val="24"/>
      <w:szCs w:val="26"/>
      <w:u w:val="single"/>
    </w:rPr>
  </w:style>
  <w:style w:type="character" w:styleId="Hyperlink">
    <w:name w:val="Hyperlink"/>
    <w:basedOn w:val="DefaultParagraphFont"/>
    <w:uiPriority w:val="99"/>
    <w:unhideWhenUsed/>
    <w:rsid w:val="00D35093"/>
    <w:rPr>
      <w:color w:val="0563C1" w:themeColor="hyperlink"/>
      <w:u w:val="single"/>
    </w:rPr>
  </w:style>
  <w:style w:type="paragraph" w:styleId="TOCHeading">
    <w:name w:val="TOC Heading"/>
    <w:basedOn w:val="Heading1"/>
    <w:next w:val="Normal"/>
    <w:uiPriority w:val="39"/>
    <w:unhideWhenUsed/>
    <w:qFormat/>
    <w:rsid w:val="00D35093"/>
    <w:pPr>
      <w:outlineLvl w:val="9"/>
    </w:pPr>
    <w:rPr>
      <w:rFonts w:asciiTheme="majorHAnsi" w:hAnsiTheme="majorHAnsi" w:cstheme="majorBidi"/>
      <w:b w:val="0"/>
      <w:color w:val="2E74B5" w:themeColor="accent1" w:themeShade="BF"/>
      <w:sz w:val="32"/>
      <w:u w:val="none"/>
      <w:lang w:val="en-US"/>
    </w:rPr>
  </w:style>
  <w:style w:type="paragraph" w:styleId="TOC1">
    <w:name w:val="toc 1"/>
    <w:basedOn w:val="Normal"/>
    <w:next w:val="Normal"/>
    <w:autoRedefine/>
    <w:uiPriority w:val="39"/>
    <w:unhideWhenUsed/>
    <w:rsid w:val="00D35093"/>
    <w:pPr>
      <w:spacing w:after="100"/>
    </w:pPr>
  </w:style>
  <w:style w:type="paragraph" w:styleId="TOC2">
    <w:name w:val="toc 2"/>
    <w:basedOn w:val="Normal"/>
    <w:next w:val="Normal"/>
    <w:autoRedefine/>
    <w:uiPriority w:val="39"/>
    <w:unhideWhenUsed/>
    <w:rsid w:val="00D35093"/>
    <w:pPr>
      <w:spacing w:after="100"/>
      <w:ind w:left="220"/>
    </w:pPr>
  </w:style>
  <w:style w:type="paragraph" w:styleId="Header">
    <w:name w:val="header"/>
    <w:basedOn w:val="Normal"/>
    <w:link w:val="HeaderChar"/>
    <w:uiPriority w:val="99"/>
    <w:unhideWhenUsed/>
    <w:rsid w:val="00CB7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04C"/>
    <w:rPr>
      <w:rFonts w:ascii="Arial" w:hAnsi="Arial" w:cs="Arial"/>
    </w:rPr>
  </w:style>
  <w:style w:type="paragraph" w:styleId="Footer">
    <w:name w:val="footer"/>
    <w:basedOn w:val="Normal"/>
    <w:link w:val="FooterChar"/>
    <w:uiPriority w:val="99"/>
    <w:unhideWhenUsed/>
    <w:rsid w:val="00CB70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04C"/>
    <w:rPr>
      <w:rFonts w:ascii="Arial" w:hAnsi="Arial" w:cs="Arial"/>
    </w:rPr>
  </w:style>
  <w:style w:type="paragraph" w:styleId="NoSpacing">
    <w:name w:val="No Spacing"/>
    <w:link w:val="NoSpacingChar"/>
    <w:uiPriority w:val="1"/>
    <w:qFormat/>
    <w:rsid w:val="00CB704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B704C"/>
    <w:rPr>
      <w:rFonts w:eastAsiaTheme="minorEastAsia"/>
      <w:lang w:val="en-US"/>
    </w:rPr>
  </w:style>
  <w:style w:type="paragraph" w:styleId="BalloonText">
    <w:name w:val="Balloon Text"/>
    <w:basedOn w:val="Normal"/>
    <w:link w:val="BalloonTextChar"/>
    <w:uiPriority w:val="99"/>
    <w:semiHidden/>
    <w:unhideWhenUsed/>
    <w:rsid w:val="00CB23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323"/>
    <w:rPr>
      <w:rFonts w:ascii="Segoe UI" w:hAnsi="Segoe UI" w:cs="Segoe UI"/>
      <w:sz w:val="18"/>
      <w:szCs w:val="18"/>
    </w:rPr>
  </w:style>
  <w:style w:type="character" w:styleId="CommentReference">
    <w:name w:val="annotation reference"/>
    <w:basedOn w:val="DefaultParagraphFont"/>
    <w:uiPriority w:val="99"/>
    <w:semiHidden/>
    <w:unhideWhenUsed/>
    <w:rsid w:val="00D86AFE"/>
    <w:rPr>
      <w:sz w:val="16"/>
      <w:szCs w:val="16"/>
    </w:rPr>
  </w:style>
  <w:style w:type="paragraph" w:styleId="CommentText">
    <w:name w:val="annotation text"/>
    <w:basedOn w:val="Normal"/>
    <w:link w:val="CommentTextChar"/>
    <w:uiPriority w:val="99"/>
    <w:unhideWhenUsed/>
    <w:rsid w:val="00D86AFE"/>
    <w:pPr>
      <w:spacing w:line="240" w:lineRule="auto"/>
    </w:pPr>
    <w:rPr>
      <w:sz w:val="20"/>
      <w:szCs w:val="20"/>
    </w:rPr>
  </w:style>
  <w:style w:type="character" w:customStyle="1" w:styleId="CommentTextChar">
    <w:name w:val="Comment Text Char"/>
    <w:basedOn w:val="DefaultParagraphFont"/>
    <w:link w:val="CommentText"/>
    <w:uiPriority w:val="99"/>
    <w:rsid w:val="00D86AF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86AFE"/>
    <w:rPr>
      <w:b/>
      <w:bCs/>
    </w:rPr>
  </w:style>
  <w:style w:type="character" w:customStyle="1" w:styleId="CommentSubjectChar">
    <w:name w:val="Comment Subject Char"/>
    <w:basedOn w:val="CommentTextChar"/>
    <w:link w:val="CommentSubject"/>
    <w:uiPriority w:val="99"/>
    <w:semiHidden/>
    <w:rsid w:val="00D86AFE"/>
    <w:rPr>
      <w:rFonts w:ascii="Arial" w:hAnsi="Arial" w:cs="Arial"/>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6951D8"/>
    <w:rPr>
      <w:color w:val="605E5C"/>
      <w:shd w:val="clear" w:color="auto" w:fill="E1DFDD"/>
    </w:rPr>
  </w:style>
  <w:style w:type="paragraph" w:styleId="Revision">
    <w:name w:val="Revision"/>
    <w:hidden/>
    <w:uiPriority w:val="99"/>
    <w:semiHidden/>
    <w:rsid w:val="00E817A0"/>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studentvoice@warwicksu.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udentvoice@warwicksu.com"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faeaeed-4e8c-4c7d-98c3-916a56a9e3aa">
      <Terms xmlns="http://schemas.microsoft.com/office/infopath/2007/PartnerControls"/>
    </lcf76f155ced4ddcb4097134ff3c332f>
    <TaxCatchAll xmlns="af82977e-4c59-4f13-a031-e548dc6be209" xsi:nil="true"/>
    <Category xmlns="dfaeaeed-4e8c-4c7d-98c3-916a56a9e3a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BCEFC2D8FC8947B72765302A6AA1A5" ma:contentTypeVersion="15" ma:contentTypeDescription="Create a new document." ma:contentTypeScope="" ma:versionID="67a79cb43849009fd99f8144dfc76d0a">
  <xsd:schema xmlns:xsd="http://www.w3.org/2001/XMLSchema" xmlns:xs="http://www.w3.org/2001/XMLSchema" xmlns:p="http://schemas.microsoft.com/office/2006/metadata/properties" xmlns:ns2="dfaeaeed-4e8c-4c7d-98c3-916a56a9e3aa" xmlns:ns3="af82977e-4c59-4f13-a031-e548dc6be209" targetNamespace="http://schemas.microsoft.com/office/2006/metadata/properties" ma:root="true" ma:fieldsID="bb1bc81e3963f0608c5fade03631ddb1" ns2:_="" ns3:_="">
    <xsd:import namespace="dfaeaeed-4e8c-4c7d-98c3-916a56a9e3aa"/>
    <xsd:import namespace="af82977e-4c59-4f13-a031-e548dc6be209"/>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Category"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eaeed-4e8c-4c7d-98c3-916a56a9e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9ea175a-45e3-42d7-a804-ddc6ab572e25"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Category" ma:index="20" nillable="true" ma:displayName="Category" ma:format="Dropdown" ma:internalName="Category">
      <xsd:simpleType>
        <xsd:union memberTypes="dms:Text">
          <xsd:simpleType>
            <xsd:restriction base="dms:Choice">
              <xsd:enumeration value="MRF &amp; Financial Document"/>
              <xsd:enumeration value="Planning Documents"/>
              <xsd:enumeration value="Marketing Assets"/>
              <xsd:enumeration value="Other Documents"/>
            </xsd:restriction>
          </xsd:simpleType>
        </xsd:un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82977e-4c59-4f13-a031-e548dc6be20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27bbb70-8029-4089-a7ad-e207b9298133}" ma:internalName="TaxCatchAll" ma:showField="CatchAllData" ma:web="af82977e-4c59-4f13-a031-e548dc6be20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CD1832-56A6-4DA1-8763-626DF1CDDEEE}">
  <ds:schemaRefs>
    <ds:schemaRef ds:uri="http://schemas.openxmlformats.org/officeDocument/2006/bibliography"/>
  </ds:schemaRefs>
</ds:datastoreItem>
</file>

<file path=customXml/itemProps2.xml><?xml version="1.0" encoding="utf-8"?>
<ds:datastoreItem xmlns:ds="http://schemas.openxmlformats.org/officeDocument/2006/customXml" ds:itemID="{4E307418-2EDC-452A-AFFC-D06D8A5F281C}">
  <ds:schemaRefs>
    <ds:schemaRef ds:uri="http://schemas.microsoft.com/office/2006/metadata/properties"/>
    <ds:schemaRef ds:uri="http://schemas.microsoft.com/office/infopath/2007/PartnerControls"/>
    <ds:schemaRef ds:uri="dfaeaeed-4e8c-4c7d-98c3-916a56a9e3aa"/>
    <ds:schemaRef ds:uri="af82977e-4c59-4f13-a031-e548dc6be209"/>
  </ds:schemaRefs>
</ds:datastoreItem>
</file>

<file path=customXml/itemProps3.xml><?xml version="1.0" encoding="utf-8"?>
<ds:datastoreItem xmlns:ds="http://schemas.openxmlformats.org/officeDocument/2006/customXml" ds:itemID="{6CBF859E-FE84-4C78-939F-A56F84A7A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eaeed-4e8c-4c7d-98c3-916a56a9e3aa"/>
    <ds:schemaRef ds:uri="af82977e-4c59-4f13-a031-e548dc6be2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CDD6DE-F28D-4FA4-B458-6ECDA4B5E1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3544</Words>
  <Characters>20201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Academic Reps Guidance Document 24.25</vt:lpstr>
    </vt:vector>
  </TitlesOfParts>
  <Company>Ellie King – Postgraduate Officer 2018/19</Company>
  <LinksUpToDate>false</LinksUpToDate>
  <CharactersWithSpaces>23698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Reps Guidance Document 24.25</dc:title>
  <dc:subject>Draft 1 – June 2019</dc:subject>
  <dc:creator>Ashley Storer-Smith</dc:creator>
  <cp:keywords/>
  <dc:description/>
  <cp:lastModifiedBy>Daniel Docherty</cp:lastModifiedBy>
  <cp:revision>2</cp:revision>
  <cp:lastPrinted>2019-06-27T16:10:00Z</cp:lastPrinted>
  <dcterms:created xsi:type="dcterms:W3CDTF">2024-10-02T09:24:00Z</dcterms:created>
  <dcterms:modified xsi:type="dcterms:W3CDTF">2024-10-02T09:24:00Z</dcterms:modified>
  <cp:category>Ashley Storer-Smith – Academic Voice Policy Consultant/Supervisor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0x01010027BCEFC2D8FC8947B72765302A6AA1A5</vt:lpwstr>
  </property>
  <property fmtid="{D5CDD505-2E9C-101B-9397-08002B2CF9AE}" pid="3" name="MediaServiceImageTags">
    <vt:lpwstr/>
  </property>
  <property fmtid="{D5CDD505-2E9C-101B-9397-08002B2CF9AE}" pid="4" name="GrammarlyDocumentId">
    <vt:lpwstr>ed0ce838009fa2860fd7eea70bb50e8c4caf010aed140ae906421e6a3fe886cc</vt:lpwstr>
  </property>
</Properties>
</file>